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21241" w:type="dxa"/>
        <w:tblInd w:w="-5" w:type="dxa"/>
        <w:tblLook w:val="04A0" w:firstRow="1" w:lastRow="0" w:firstColumn="1" w:lastColumn="0" w:noHBand="0" w:noVBand="1"/>
      </w:tblPr>
      <w:tblGrid>
        <w:gridCol w:w="1015"/>
        <w:gridCol w:w="1626"/>
        <w:gridCol w:w="2489"/>
        <w:gridCol w:w="5400"/>
        <w:gridCol w:w="5495"/>
        <w:gridCol w:w="5216"/>
      </w:tblGrid>
      <w:tr w:rsidR="001F5423" w:rsidRPr="002A1CE2" w14:paraId="6BD27DE2" w14:textId="0E5F2140" w:rsidTr="007813E4">
        <w:trPr>
          <w:trHeight w:val="732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88EC" w14:textId="6BDD9183" w:rsidR="001F5423" w:rsidRPr="002A1CE2" w:rsidRDefault="001F5423" w:rsidP="002A1CE2">
            <w:pPr>
              <w:jc w:val="both"/>
              <w:rPr>
                <w:rFonts w:ascii="Book Antiqua" w:hAnsi="Book Antiqua" w:cs="72"/>
                <w:b/>
                <w:bCs/>
                <w:szCs w:val="22"/>
              </w:rPr>
            </w:pPr>
            <w:proofErr w:type="spellStart"/>
            <w:proofErr w:type="gramStart"/>
            <w:r w:rsidRPr="002A1CE2">
              <w:rPr>
                <w:rFonts w:ascii="Book Antiqua" w:hAnsi="Book Antiqua" w:cs="72"/>
                <w:b/>
                <w:bCs/>
                <w:szCs w:val="22"/>
              </w:rPr>
              <w:t>S.No</w:t>
            </w:r>
            <w:proofErr w:type="spellEnd"/>
            <w:proofErr w:type="gram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D0A6" w14:textId="77777777" w:rsidR="001F5423" w:rsidRPr="002A1CE2" w:rsidRDefault="001F5423" w:rsidP="002A1CE2">
            <w:pPr>
              <w:pStyle w:val="TableParagraph"/>
              <w:spacing w:before="2"/>
              <w:ind w:left="36"/>
              <w:jc w:val="both"/>
              <w:rPr>
                <w:rFonts w:ascii="Book Antiqua" w:hAnsi="Book Antiqua" w:cs="72"/>
                <w:b/>
                <w:bCs/>
              </w:rPr>
            </w:pPr>
            <w:r w:rsidRPr="002A1CE2">
              <w:rPr>
                <w:rFonts w:ascii="Book Antiqua" w:hAnsi="Book Antiqua" w:cs="72"/>
                <w:b/>
                <w:bCs/>
              </w:rPr>
              <w:t>Document</w:t>
            </w:r>
          </w:p>
          <w:p w14:paraId="2BDA520D" w14:textId="77777777" w:rsidR="001F5423" w:rsidRPr="002A1CE2" w:rsidRDefault="001F5423" w:rsidP="002A1CE2">
            <w:pPr>
              <w:pStyle w:val="TableParagraph"/>
              <w:spacing w:before="49" w:line="177" w:lineRule="auto"/>
              <w:ind w:left="36"/>
              <w:jc w:val="both"/>
              <w:rPr>
                <w:rFonts w:ascii="Book Antiqua" w:hAnsi="Book Antiqua" w:cs="72"/>
                <w:b/>
                <w:bCs/>
                <w:spacing w:val="4"/>
              </w:rPr>
            </w:pPr>
            <w:r w:rsidRPr="002A1CE2">
              <w:rPr>
                <w:rFonts w:ascii="Book Antiqua" w:hAnsi="Book Antiqua" w:cs="72"/>
                <w:b/>
                <w:bCs/>
              </w:rPr>
              <w:t>Volume</w:t>
            </w:r>
            <w:r w:rsidRPr="002A1CE2">
              <w:rPr>
                <w:rFonts w:ascii="Book Antiqua" w:hAnsi="Book Antiqua" w:cs="72"/>
                <w:b/>
                <w:bCs/>
                <w:spacing w:val="4"/>
              </w:rPr>
              <w:t xml:space="preserve"> </w:t>
            </w:r>
          </w:p>
          <w:p w14:paraId="190742BA" w14:textId="085E7C7C" w:rsidR="001F5423" w:rsidRPr="002A1CE2" w:rsidRDefault="001F5423" w:rsidP="002A1CE2">
            <w:pPr>
              <w:pStyle w:val="TableParagraph"/>
              <w:spacing w:before="49" w:line="177" w:lineRule="auto"/>
              <w:ind w:left="36"/>
              <w:jc w:val="both"/>
              <w:rPr>
                <w:rFonts w:ascii="Book Antiqua" w:hAnsi="Book Antiqua" w:cs="72"/>
                <w:b/>
                <w:bCs/>
              </w:rPr>
            </w:pPr>
            <w:r w:rsidRPr="002A1CE2">
              <w:rPr>
                <w:rFonts w:ascii="Book Antiqua" w:hAnsi="Book Antiqua" w:cs="72"/>
                <w:b/>
                <w:bCs/>
              </w:rPr>
              <w:t>/Section</w:t>
            </w:r>
            <w:r w:rsidRPr="002A1CE2">
              <w:rPr>
                <w:rFonts w:ascii="Book Antiqua" w:hAnsi="Book Antiqua" w:cs="72"/>
                <w:b/>
                <w:bCs/>
                <w:spacing w:val="13"/>
              </w:rPr>
              <w:t xml:space="preserve"> </w:t>
            </w:r>
            <w:r w:rsidRPr="002A1CE2">
              <w:rPr>
                <w:rFonts w:ascii="Book Antiqua" w:hAnsi="Book Antiqua" w:cs="72"/>
                <w:b/>
                <w:bCs/>
              </w:rPr>
              <w:t>&amp;</w:t>
            </w:r>
          </w:p>
          <w:p w14:paraId="606CA20B" w14:textId="4697ABEB" w:rsidR="001F5423" w:rsidRPr="002A1CE2" w:rsidRDefault="001F5423" w:rsidP="002A1CE2">
            <w:pPr>
              <w:pStyle w:val="Header"/>
              <w:ind w:right="94"/>
              <w:jc w:val="both"/>
              <w:rPr>
                <w:rFonts w:ascii="Book Antiqua" w:hAnsi="Book Antiqua" w:cs="72"/>
                <w:b/>
                <w:bCs/>
                <w:szCs w:val="22"/>
              </w:rPr>
            </w:pPr>
            <w:r w:rsidRPr="002A1CE2">
              <w:rPr>
                <w:rFonts w:ascii="Book Antiqua" w:hAnsi="Book Antiqua" w:cs="72"/>
                <w:b/>
                <w:bCs/>
                <w:szCs w:val="22"/>
              </w:rPr>
              <w:t>Page</w:t>
            </w:r>
            <w:r w:rsidRPr="002A1CE2">
              <w:rPr>
                <w:rFonts w:ascii="Book Antiqua" w:hAnsi="Book Antiqua" w:cs="72"/>
                <w:b/>
                <w:bCs/>
                <w:spacing w:val="26"/>
                <w:szCs w:val="22"/>
              </w:rPr>
              <w:t xml:space="preserve"> </w:t>
            </w:r>
            <w:r w:rsidRPr="002A1CE2">
              <w:rPr>
                <w:rFonts w:ascii="Book Antiqua" w:hAnsi="Book Antiqua" w:cs="72"/>
                <w:b/>
                <w:bCs/>
                <w:szCs w:val="22"/>
              </w:rPr>
              <w:t>no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77CE" w14:textId="173A9240" w:rsidR="001F5423" w:rsidRPr="002A1CE2" w:rsidRDefault="001F5423" w:rsidP="002A1CE2">
            <w:pPr>
              <w:pStyle w:val="Header"/>
              <w:ind w:right="94"/>
              <w:jc w:val="both"/>
              <w:rPr>
                <w:rFonts w:ascii="Book Antiqua" w:hAnsi="Book Antiqua" w:cs="72"/>
                <w:b/>
                <w:bCs/>
                <w:szCs w:val="22"/>
              </w:rPr>
            </w:pPr>
            <w:r w:rsidRPr="002A1CE2">
              <w:rPr>
                <w:rFonts w:ascii="Book Antiqua" w:hAnsi="Book Antiqua" w:cs="72"/>
                <w:b/>
                <w:bCs/>
                <w:szCs w:val="22"/>
              </w:rPr>
              <w:t>Reference</w:t>
            </w:r>
            <w:r w:rsidRPr="002A1CE2">
              <w:rPr>
                <w:rFonts w:ascii="Book Antiqua" w:hAnsi="Book Antiqua" w:cs="72"/>
                <w:b/>
                <w:bCs/>
                <w:spacing w:val="13"/>
                <w:szCs w:val="22"/>
              </w:rPr>
              <w:t xml:space="preserve"> </w:t>
            </w:r>
            <w:r w:rsidRPr="002A1CE2">
              <w:rPr>
                <w:rFonts w:ascii="Book Antiqua" w:hAnsi="Book Antiqua" w:cs="72"/>
                <w:b/>
                <w:bCs/>
                <w:szCs w:val="22"/>
              </w:rPr>
              <w:t>Clause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04AF" w14:textId="2E28E586" w:rsidR="001F5423" w:rsidRPr="002A1CE2" w:rsidRDefault="001F5423" w:rsidP="002A1CE2">
            <w:pPr>
              <w:pStyle w:val="Header"/>
              <w:ind w:right="94"/>
              <w:jc w:val="both"/>
              <w:rPr>
                <w:rFonts w:ascii="Book Antiqua" w:hAnsi="Book Antiqua" w:cs="72"/>
                <w:b/>
                <w:bCs/>
                <w:szCs w:val="22"/>
              </w:rPr>
            </w:pPr>
            <w:r w:rsidRPr="002A1CE2">
              <w:rPr>
                <w:rFonts w:ascii="Book Antiqua" w:hAnsi="Book Antiqua" w:cs="72"/>
                <w:b/>
                <w:bCs/>
                <w:szCs w:val="22"/>
              </w:rPr>
              <w:t>Description</w:t>
            </w:r>
            <w:r w:rsidRPr="002A1CE2">
              <w:rPr>
                <w:rFonts w:ascii="Book Antiqua" w:hAnsi="Book Antiqua" w:cs="72"/>
                <w:b/>
                <w:bCs/>
                <w:spacing w:val="25"/>
                <w:szCs w:val="22"/>
              </w:rPr>
              <w:t xml:space="preserve"> </w:t>
            </w:r>
            <w:r w:rsidRPr="002A1CE2">
              <w:rPr>
                <w:rFonts w:ascii="Book Antiqua" w:hAnsi="Book Antiqua" w:cs="72"/>
                <w:b/>
                <w:bCs/>
                <w:szCs w:val="22"/>
              </w:rPr>
              <w:t>in</w:t>
            </w:r>
            <w:r w:rsidRPr="002A1CE2">
              <w:rPr>
                <w:rFonts w:ascii="Book Antiqua" w:hAnsi="Book Antiqua" w:cs="72"/>
                <w:b/>
                <w:bCs/>
                <w:spacing w:val="21"/>
                <w:szCs w:val="22"/>
              </w:rPr>
              <w:t xml:space="preserve"> </w:t>
            </w:r>
            <w:r w:rsidRPr="002A1CE2">
              <w:rPr>
                <w:rFonts w:ascii="Book Antiqua" w:hAnsi="Book Antiqua" w:cs="72"/>
                <w:b/>
                <w:bCs/>
                <w:szCs w:val="22"/>
              </w:rPr>
              <w:t>Bidding</w:t>
            </w:r>
            <w:r w:rsidRPr="002A1CE2">
              <w:rPr>
                <w:rFonts w:ascii="Book Antiqua" w:hAnsi="Book Antiqua" w:cs="72"/>
                <w:b/>
                <w:bCs/>
                <w:spacing w:val="22"/>
                <w:szCs w:val="22"/>
              </w:rPr>
              <w:t xml:space="preserve"> </w:t>
            </w:r>
            <w:r w:rsidRPr="002A1CE2">
              <w:rPr>
                <w:rFonts w:ascii="Book Antiqua" w:hAnsi="Book Antiqua" w:cs="72"/>
                <w:b/>
                <w:bCs/>
                <w:szCs w:val="22"/>
              </w:rPr>
              <w:t>documents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8829" w14:textId="1FDACE0E" w:rsidR="001F5423" w:rsidRPr="002A1CE2" w:rsidRDefault="001F5423" w:rsidP="002A1CE2">
            <w:pPr>
              <w:pStyle w:val="Header"/>
              <w:ind w:right="94"/>
              <w:jc w:val="both"/>
              <w:rPr>
                <w:rFonts w:ascii="Book Antiqua" w:hAnsi="Book Antiqua" w:cs="72"/>
                <w:b/>
                <w:bCs/>
                <w:szCs w:val="22"/>
              </w:rPr>
            </w:pPr>
            <w:r w:rsidRPr="002A1CE2">
              <w:rPr>
                <w:rFonts w:ascii="Book Antiqua" w:hAnsi="Book Antiqua" w:cs="72"/>
                <w:b/>
                <w:bCs/>
                <w:szCs w:val="22"/>
              </w:rPr>
              <w:t>CLARIFICATIONS</w:t>
            </w:r>
            <w:r w:rsidRPr="002A1CE2">
              <w:rPr>
                <w:rFonts w:ascii="Book Antiqua" w:hAnsi="Book Antiqua" w:cs="72"/>
                <w:b/>
                <w:bCs/>
                <w:spacing w:val="11"/>
                <w:szCs w:val="22"/>
              </w:rPr>
              <w:t xml:space="preserve"> </w:t>
            </w:r>
            <w:r w:rsidRPr="002A1CE2">
              <w:rPr>
                <w:rFonts w:ascii="Book Antiqua" w:hAnsi="Book Antiqua" w:cs="72"/>
                <w:b/>
                <w:bCs/>
                <w:szCs w:val="22"/>
              </w:rPr>
              <w:t>RAISED</w:t>
            </w:r>
            <w:r w:rsidRPr="002A1CE2">
              <w:rPr>
                <w:rFonts w:ascii="Book Antiqua" w:hAnsi="Book Antiqua" w:cs="72"/>
                <w:b/>
                <w:bCs/>
                <w:spacing w:val="13"/>
                <w:szCs w:val="22"/>
              </w:rPr>
              <w:t xml:space="preserve"> </w:t>
            </w:r>
            <w:r w:rsidRPr="002A1CE2">
              <w:rPr>
                <w:rFonts w:ascii="Book Antiqua" w:hAnsi="Book Antiqua" w:cs="72"/>
                <w:b/>
                <w:bCs/>
                <w:szCs w:val="22"/>
              </w:rPr>
              <w:t>BY</w:t>
            </w:r>
            <w:r w:rsidRPr="002A1CE2">
              <w:rPr>
                <w:rFonts w:ascii="Book Antiqua" w:hAnsi="Book Antiqua" w:cs="72"/>
                <w:b/>
                <w:bCs/>
                <w:spacing w:val="-53"/>
                <w:szCs w:val="22"/>
              </w:rPr>
              <w:t xml:space="preserve"> </w:t>
            </w:r>
            <w:r w:rsidRPr="002A1CE2">
              <w:rPr>
                <w:rFonts w:ascii="Book Antiqua" w:hAnsi="Book Antiqua" w:cs="72"/>
                <w:b/>
                <w:bCs/>
                <w:szCs w:val="22"/>
              </w:rPr>
              <w:t>BIDDER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2A1" w14:textId="1B09CE21" w:rsidR="001F5423" w:rsidRPr="002A1CE2" w:rsidRDefault="001F5423" w:rsidP="002A1CE2">
            <w:pPr>
              <w:pStyle w:val="Header"/>
              <w:ind w:right="94"/>
              <w:jc w:val="both"/>
              <w:rPr>
                <w:rFonts w:ascii="Book Antiqua" w:hAnsi="Book Antiqua" w:cs="72"/>
                <w:b/>
                <w:bCs/>
                <w:szCs w:val="22"/>
              </w:rPr>
            </w:pPr>
            <w:r w:rsidRPr="002A1CE2">
              <w:rPr>
                <w:rFonts w:ascii="Book Antiqua" w:hAnsi="Book Antiqua" w:cs="72"/>
                <w:b/>
                <w:bCs/>
                <w:szCs w:val="22"/>
              </w:rPr>
              <w:t>POWERGRID’s REPLY</w:t>
            </w:r>
          </w:p>
        </w:tc>
      </w:tr>
      <w:tr w:rsidR="001F5423" w:rsidRPr="002A1CE2" w14:paraId="4121D2C6" w14:textId="63881089" w:rsidTr="007813E4">
        <w:trPr>
          <w:trHeight w:val="293"/>
          <w:tblHeader/>
        </w:trPr>
        <w:tc>
          <w:tcPr>
            <w:tcW w:w="16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4403" w14:textId="7AD42215" w:rsidR="001F5423" w:rsidRPr="002A1CE2" w:rsidRDefault="001F5423" w:rsidP="002A1CE2">
            <w:pPr>
              <w:pStyle w:val="Header"/>
              <w:ind w:right="94"/>
              <w:jc w:val="both"/>
              <w:rPr>
                <w:rFonts w:ascii="Book Antiqua" w:hAnsi="Book Antiqua" w:cs="72"/>
                <w:b/>
                <w:bCs/>
                <w:szCs w:val="22"/>
              </w:rPr>
            </w:pPr>
            <w:r w:rsidRPr="002A1CE2">
              <w:rPr>
                <w:rFonts w:ascii="Book Antiqua" w:hAnsi="Book Antiqua" w:cs="Arial"/>
                <w:b/>
                <w:szCs w:val="22"/>
              </w:rPr>
              <w:t>Volume-II: Technical Specifications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B88" w14:textId="77777777" w:rsidR="001F5423" w:rsidRPr="002A1CE2" w:rsidRDefault="001F5423" w:rsidP="002A1CE2">
            <w:pPr>
              <w:pStyle w:val="Header"/>
              <w:ind w:right="94"/>
              <w:jc w:val="both"/>
              <w:rPr>
                <w:rFonts w:ascii="Book Antiqua" w:hAnsi="Book Antiqua" w:cs="Arial"/>
                <w:b/>
                <w:szCs w:val="22"/>
              </w:rPr>
            </w:pPr>
          </w:p>
        </w:tc>
      </w:tr>
      <w:tr w:rsidR="001F5423" w:rsidRPr="002A1CE2" w14:paraId="7F8254FE" w14:textId="78319298" w:rsidTr="007813E4">
        <w:trPr>
          <w:trHeight w:val="160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E264" w14:textId="3CC5EA61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 w:cs="Arial"/>
                <w:bCs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5C9E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272B2152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3CAA0D72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62D2B344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48342446" w14:textId="77777777" w:rsidR="001F5423" w:rsidRPr="002A1CE2" w:rsidRDefault="001F5423" w:rsidP="002A1CE2">
            <w:pPr>
              <w:pStyle w:val="TableParagraph"/>
              <w:spacing w:before="9"/>
              <w:jc w:val="both"/>
              <w:rPr>
                <w:rFonts w:ascii="Book Antiqua" w:hAnsi="Book Antiqua"/>
              </w:rPr>
            </w:pPr>
          </w:p>
          <w:p w14:paraId="136072D7" w14:textId="77777777" w:rsidR="001F5423" w:rsidRPr="002A1CE2" w:rsidRDefault="001F5423" w:rsidP="002A1CE2">
            <w:pPr>
              <w:pStyle w:val="TableParagraph"/>
              <w:ind w:left="30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Vol-II,</w:t>
            </w:r>
          </w:p>
          <w:p w14:paraId="5FDFFCC1" w14:textId="76225AAC" w:rsidR="001F5423" w:rsidRPr="002A1CE2" w:rsidRDefault="001F5423" w:rsidP="002A1CE2">
            <w:pPr>
              <w:jc w:val="both"/>
              <w:outlineLvl w:val="0"/>
              <w:rPr>
                <w:rFonts w:ascii="Book Antiqua" w:hAnsi="Book Antiqua" w:cs="Arial"/>
                <w:bCs/>
                <w:color w:val="000000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Section</w:t>
            </w:r>
            <w:r w:rsidRPr="002A1CE2">
              <w:rPr>
                <w:rFonts w:ascii="Book Antiqua" w:hAnsi="Book Antiqua"/>
                <w:w w:val="99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Project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7E02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7DD7E093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5DCF5D0A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7731295D" w14:textId="77777777" w:rsidR="001F5423" w:rsidRPr="002A1CE2" w:rsidRDefault="001F5423" w:rsidP="002A1CE2">
            <w:pPr>
              <w:pStyle w:val="TableParagraph"/>
              <w:spacing w:before="10"/>
              <w:jc w:val="both"/>
              <w:rPr>
                <w:rFonts w:ascii="Book Antiqua" w:hAnsi="Book Antiqua"/>
              </w:rPr>
            </w:pPr>
          </w:p>
          <w:p w14:paraId="2EF05DA4" w14:textId="340CC1BB" w:rsidR="001F5423" w:rsidRPr="002A1CE2" w:rsidRDefault="001F5423" w:rsidP="002A1CE2">
            <w:pPr>
              <w:jc w:val="both"/>
              <w:outlineLvl w:val="0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Cl.</w:t>
            </w:r>
            <w:r w:rsidRPr="002A1CE2">
              <w:rPr>
                <w:rFonts w:ascii="Book Antiqua" w:hAnsi="Book Antiqua"/>
                <w:szCs w:val="22"/>
              </w:rPr>
              <w:tab/>
              <w:t>No</w:t>
            </w:r>
            <w:r w:rsidRPr="002A1CE2">
              <w:rPr>
                <w:rFonts w:ascii="Book Antiqua" w:hAnsi="Book Antiqua"/>
                <w:szCs w:val="22"/>
              </w:rPr>
              <w:tab/>
              <w:t>2.3</w:t>
            </w:r>
            <w:r w:rsidRPr="002A1CE2">
              <w:rPr>
                <w:rFonts w:ascii="Book Antiqua" w:hAnsi="Book Antiqua"/>
                <w:szCs w:val="22"/>
              </w:rPr>
              <w:tab/>
              <w:t>of</w:t>
            </w:r>
            <w:r w:rsidRPr="002A1CE2">
              <w:rPr>
                <w:rFonts w:ascii="Book Antiqua" w:hAnsi="Book Antiqua"/>
                <w:spacing w:val="-53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Technical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Specification,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Section–Project,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Rev.00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00F7" w14:textId="77777777" w:rsidR="001F5423" w:rsidRPr="002A1CE2" w:rsidRDefault="001F5423" w:rsidP="002A1CE2">
            <w:pPr>
              <w:pStyle w:val="TableParagraph"/>
              <w:ind w:left="3" w:right="20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The conditions of roads, capacity of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bridges,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culverts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etc.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in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the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route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shall</w:t>
            </w:r>
            <w:r w:rsidRPr="002A1CE2">
              <w:rPr>
                <w:rFonts w:ascii="Book Antiqua" w:hAnsi="Book Antiqua"/>
                <w:spacing w:val="-52"/>
              </w:rPr>
              <w:t xml:space="preserve"> </w:t>
            </w:r>
            <w:r w:rsidRPr="002A1CE2">
              <w:rPr>
                <w:rFonts w:ascii="Book Antiqua" w:hAnsi="Book Antiqua"/>
              </w:rPr>
              <w:t>also be assessed by the bidders. The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scope of any necessary modification/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extension/ i</w:t>
            </w:r>
            <w:bookmarkStart w:id="0" w:name="_GoBack"/>
            <w:bookmarkEnd w:id="0"/>
            <w:r w:rsidRPr="002A1CE2">
              <w:rPr>
                <w:rFonts w:ascii="Book Antiqua" w:hAnsi="Book Antiqua"/>
              </w:rPr>
              <w:t>mprovement to existing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road, bridges, culverts etc. shall be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included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in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the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scope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the bidder.</w:t>
            </w:r>
          </w:p>
          <w:p w14:paraId="56453B23" w14:textId="4889859F" w:rsidR="001F5423" w:rsidRPr="002A1CE2" w:rsidRDefault="001F5423" w:rsidP="002A1CE2">
            <w:pPr>
              <w:pStyle w:val="TableParagraph"/>
              <w:ind w:left="3"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2A1CE2">
              <w:rPr>
                <w:rFonts w:ascii="Book Antiqua" w:hAnsi="Book Antiqua"/>
              </w:rPr>
              <w:t>The contractor shall carry out the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route survey along with the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transporter and submit the detail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proposal and methodology for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transportation of transformer for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approval</w:t>
            </w:r>
            <w:r w:rsidRPr="002A1CE2">
              <w:rPr>
                <w:rFonts w:ascii="Book Antiqua" w:hAnsi="Book Antiqua"/>
                <w:spacing w:val="-6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Purchaser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within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three</w:t>
            </w:r>
            <w:r w:rsidR="002A1CE2">
              <w:rPr>
                <w:rFonts w:ascii="Book Antiqua" w:hAnsi="Book Antiqua"/>
              </w:rPr>
              <w:t xml:space="preserve"> </w:t>
            </w:r>
            <w:r w:rsidRPr="002A1CE2">
              <w:rPr>
                <w:rFonts w:ascii="Book Antiqua" w:hAnsi="Book Antiqua"/>
              </w:rPr>
              <w:t>months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from</w:t>
            </w:r>
            <w:r w:rsidRPr="002A1CE2">
              <w:rPr>
                <w:rFonts w:ascii="Book Antiqua" w:hAnsi="Book Antiqua"/>
                <w:spacing w:val="2"/>
              </w:rPr>
              <w:t xml:space="preserve"> </w:t>
            </w:r>
            <w:r w:rsidRPr="002A1CE2">
              <w:rPr>
                <w:rFonts w:ascii="Book Antiqua" w:hAnsi="Book Antiqua"/>
              </w:rPr>
              <w:t>the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date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award.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6D2" w14:textId="2F251EC4" w:rsidR="001F5423" w:rsidRPr="002A1CE2" w:rsidRDefault="001F5423" w:rsidP="002A1CE2">
            <w:pPr>
              <w:pStyle w:val="TableParagraph"/>
              <w:spacing w:before="4" w:line="256" w:lineRule="auto"/>
              <w:ind w:left="39" w:right="1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In</w:t>
            </w:r>
            <w:r w:rsidR="002A1CE2">
              <w:rPr>
                <w:rFonts w:ascii="Book Antiqua" w:hAnsi="Book Antiqua"/>
              </w:rPr>
              <w:t xml:space="preserve"> </w:t>
            </w:r>
            <w:r w:rsidRPr="002A1CE2">
              <w:rPr>
                <w:rFonts w:ascii="Book Antiqua" w:hAnsi="Book Antiqua"/>
              </w:rPr>
              <w:t>view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current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situation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proofErr w:type="spellStart"/>
            <w:r w:rsidRPr="002A1CE2">
              <w:rPr>
                <w:rFonts w:ascii="Book Antiqua" w:hAnsi="Book Antiqua"/>
              </w:rPr>
              <w:t>Covid</w:t>
            </w:r>
            <w:proofErr w:type="spellEnd"/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in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India, we are unable to conduct</w:t>
            </w:r>
            <w:r w:rsidR="002A1CE2">
              <w:rPr>
                <w:rFonts w:ascii="Book Antiqua" w:hAnsi="Book Antiqua"/>
              </w:rPr>
              <w:t xml:space="preserve"> </w:t>
            </w:r>
            <w:proofErr w:type="gramStart"/>
            <w:r w:rsidRPr="002A1CE2">
              <w:rPr>
                <w:rFonts w:ascii="Book Antiqua" w:hAnsi="Book Antiqua"/>
              </w:rPr>
              <w:t>route</w:t>
            </w:r>
            <w:r w:rsidR="002A1CE2">
              <w:rPr>
                <w:rFonts w:ascii="Book Antiqua" w:hAnsi="Book Antiqua"/>
              </w:rPr>
              <w:t xml:space="preserve"> 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survey</w:t>
            </w:r>
            <w:proofErr w:type="gramEnd"/>
            <w:r w:rsidRPr="002A1CE2">
              <w:rPr>
                <w:rFonts w:ascii="Book Antiqua" w:hAnsi="Book Antiqua"/>
              </w:rPr>
              <w:t>.</w:t>
            </w:r>
          </w:p>
          <w:p w14:paraId="38FA9065" w14:textId="59357302" w:rsidR="001F5423" w:rsidRPr="002A1CE2" w:rsidRDefault="001F5423" w:rsidP="002A1CE2">
            <w:pPr>
              <w:jc w:val="both"/>
              <w:outlineLvl w:val="0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PGCIL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is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requested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to</w:t>
            </w:r>
            <w:r w:rsidRPr="002A1CE2">
              <w:rPr>
                <w:rFonts w:ascii="Book Antiqua" w:hAnsi="Book Antiqua"/>
                <w:spacing w:val="-3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please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provide</w:t>
            </w:r>
            <w:r w:rsidRPr="002A1CE2">
              <w:rPr>
                <w:rFonts w:ascii="Book Antiqua" w:hAnsi="Book Antiqua"/>
                <w:spacing w:val="-5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available route survey report to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 xml:space="preserve">assess the condition of </w:t>
            </w:r>
            <w:proofErr w:type="spellStart"/>
            <w:r w:rsidRPr="002A1CE2">
              <w:rPr>
                <w:rFonts w:ascii="Book Antiqua" w:hAnsi="Book Antiqua"/>
                <w:szCs w:val="22"/>
              </w:rPr>
              <w:t>of</w:t>
            </w:r>
            <w:proofErr w:type="spellEnd"/>
            <w:r w:rsidRPr="002A1CE2">
              <w:rPr>
                <w:rFonts w:ascii="Book Antiqua" w:hAnsi="Book Antiqua"/>
                <w:szCs w:val="22"/>
              </w:rPr>
              <w:t xml:space="preserve"> roads,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capacity</w:t>
            </w:r>
            <w:r w:rsidRPr="002A1CE2">
              <w:rPr>
                <w:rFonts w:ascii="Book Antiqua" w:hAnsi="Book Antiqua"/>
                <w:spacing w:val="-5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of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bridges,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culverts etc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CA88" w14:textId="728A0324" w:rsidR="001F5423" w:rsidRPr="002A1CE2" w:rsidRDefault="001F5423" w:rsidP="002A1CE2">
            <w:pPr>
              <w:jc w:val="both"/>
              <w:outlineLvl w:val="0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Bidder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to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quote</w:t>
            </w:r>
            <w:r w:rsidRPr="002A1CE2">
              <w:rPr>
                <w:rFonts w:ascii="Book Antiqua" w:hAnsi="Book Antiqua"/>
                <w:spacing w:val="-5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meeting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the</w:t>
            </w:r>
            <w:r w:rsidRPr="002A1CE2">
              <w:rPr>
                <w:rFonts w:ascii="Book Antiqua" w:hAnsi="Book Antiqua"/>
                <w:spacing w:val="-53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requirement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of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Technical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Specification</w:t>
            </w:r>
          </w:p>
        </w:tc>
      </w:tr>
      <w:tr w:rsidR="001F5423" w:rsidRPr="002A1CE2" w14:paraId="25D87C7D" w14:textId="2B5379E1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38E6" w14:textId="18A0C682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 w:cs="Arial"/>
                <w:bCs/>
                <w:szCs w:val="22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01A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3BEA4162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24DB2192" w14:textId="77777777" w:rsidR="001F5423" w:rsidRPr="002A1CE2" w:rsidRDefault="001F5423" w:rsidP="002A1CE2">
            <w:pPr>
              <w:pStyle w:val="TableParagraph"/>
              <w:spacing w:before="129"/>
              <w:ind w:left="30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Vol-II,</w:t>
            </w:r>
          </w:p>
          <w:p w14:paraId="611C892C" w14:textId="05A3B722" w:rsidR="001F5423" w:rsidRPr="002A1CE2" w:rsidRDefault="001F5423" w:rsidP="002A1CE2">
            <w:pPr>
              <w:jc w:val="both"/>
              <w:outlineLvl w:val="0"/>
              <w:rPr>
                <w:rFonts w:ascii="Book Antiqua" w:hAnsi="Book Antiqua" w:cs="Arial"/>
                <w:bCs/>
                <w:color w:val="000000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Section</w:t>
            </w:r>
            <w:r w:rsidRPr="002A1CE2">
              <w:rPr>
                <w:rFonts w:ascii="Book Antiqua" w:hAnsi="Book Antiqua"/>
                <w:w w:val="99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Project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5B3" w14:textId="77777777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Cl.</w:t>
            </w:r>
            <w:r w:rsidRPr="002A1CE2">
              <w:rPr>
                <w:rFonts w:ascii="Book Antiqua" w:hAnsi="Book Antiqua"/>
              </w:rPr>
              <w:tab/>
              <w:t>No</w:t>
            </w:r>
            <w:r w:rsidRPr="002A1CE2">
              <w:rPr>
                <w:rFonts w:ascii="Book Antiqua" w:hAnsi="Book Antiqua"/>
              </w:rPr>
              <w:tab/>
              <w:t>3</w:t>
            </w:r>
          </w:p>
          <w:p w14:paraId="1EC750FA" w14:textId="693FE6A0" w:rsidR="001F5423" w:rsidRPr="002A1CE2" w:rsidRDefault="001F5423" w:rsidP="002A1CE2">
            <w:pPr>
              <w:jc w:val="both"/>
              <w:outlineLvl w:val="0"/>
              <w:rPr>
                <w:rFonts w:ascii="Book Antiqua" w:hAnsi="Book Antiqua" w:cs="Arial"/>
                <w:bCs/>
                <w:color w:val="000000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Exclusions</w:t>
            </w:r>
            <w:r w:rsidRPr="002A1CE2">
              <w:rPr>
                <w:rFonts w:ascii="Book Antiqua" w:hAnsi="Book Antiqua"/>
                <w:szCs w:val="22"/>
              </w:rPr>
              <w:tab/>
              <w:t>of</w:t>
            </w:r>
            <w:r w:rsidRPr="002A1CE2">
              <w:rPr>
                <w:rFonts w:ascii="Book Antiqua" w:hAnsi="Book Antiqua"/>
                <w:spacing w:val="-53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Technical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Specification,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Section–Project,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Rev.00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90B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5F7A4130" w14:textId="46989BE0" w:rsidR="001F5423" w:rsidRPr="007813E4" w:rsidRDefault="001F5423" w:rsidP="007813E4">
            <w:pPr>
              <w:jc w:val="both"/>
              <w:outlineLvl w:val="0"/>
              <w:rPr>
                <w:rFonts w:ascii="Book Antiqua" w:hAnsi="Book Antiqua" w:cs="Arial"/>
                <w:bCs/>
                <w:color w:val="000000"/>
              </w:rPr>
            </w:pPr>
            <w:r w:rsidRPr="007813E4">
              <w:rPr>
                <w:rFonts w:ascii="Book Antiqua" w:hAnsi="Book Antiqua"/>
              </w:rPr>
              <w:t>Cl.</w:t>
            </w:r>
            <w:r w:rsidRPr="007813E4">
              <w:rPr>
                <w:rFonts w:ascii="Book Antiqua" w:hAnsi="Book Antiqua"/>
                <w:spacing w:val="-2"/>
              </w:rPr>
              <w:t xml:space="preserve"> </w:t>
            </w:r>
            <w:r w:rsidRPr="007813E4">
              <w:rPr>
                <w:rFonts w:ascii="Book Antiqua" w:hAnsi="Book Antiqua"/>
              </w:rPr>
              <w:t>No.</w:t>
            </w:r>
            <w:r w:rsidRPr="007813E4">
              <w:rPr>
                <w:rFonts w:ascii="Book Antiqua" w:hAnsi="Book Antiqua"/>
                <w:spacing w:val="-2"/>
              </w:rPr>
              <w:t xml:space="preserve"> </w:t>
            </w:r>
            <w:r w:rsidRPr="007813E4">
              <w:rPr>
                <w:rFonts w:ascii="Book Antiqua" w:hAnsi="Book Antiqua"/>
              </w:rPr>
              <w:t>3</w:t>
            </w:r>
            <w:r w:rsidRPr="007813E4">
              <w:rPr>
                <w:rFonts w:ascii="Book Antiqua" w:hAnsi="Book Antiqua"/>
                <w:spacing w:val="-2"/>
              </w:rPr>
              <w:t xml:space="preserve"> </w:t>
            </w:r>
            <w:r w:rsidRPr="007813E4">
              <w:rPr>
                <w:rFonts w:ascii="Book Antiqua" w:hAnsi="Book Antiqua"/>
              </w:rPr>
              <w:t>(viii)</w:t>
            </w:r>
            <w:r w:rsidRPr="007813E4">
              <w:rPr>
                <w:rFonts w:ascii="Book Antiqua" w:hAnsi="Book Antiqua"/>
                <w:spacing w:val="-1"/>
              </w:rPr>
              <w:t xml:space="preserve"> </w:t>
            </w:r>
            <w:r w:rsidRPr="007813E4">
              <w:rPr>
                <w:rFonts w:ascii="Book Antiqua" w:hAnsi="Book Antiqua"/>
              </w:rPr>
              <w:t>Digital</w:t>
            </w:r>
            <w:r w:rsidRPr="007813E4">
              <w:rPr>
                <w:rFonts w:ascii="Book Antiqua" w:hAnsi="Book Antiqua"/>
                <w:spacing w:val="-3"/>
              </w:rPr>
              <w:t xml:space="preserve"> </w:t>
            </w:r>
            <w:r w:rsidRPr="007813E4">
              <w:rPr>
                <w:rFonts w:ascii="Book Antiqua" w:hAnsi="Book Antiqua"/>
              </w:rPr>
              <w:t>RTCC</w:t>
            </w:r>
            <w:r w:rsidRPr="007813E4">
              <w:rPr>
                <w:rFonts w:ascii="Book Antiqua" w:hAnsi="Book Antiqua"/>
                <w:spacing w:val="-2"/>
              </w:rPr>
              <w:t xml:space="preserve"> </w:t>
            </w:r>
            <w:r w:rsidRPr="007813E4">
              <w:rPr>
                <w:rFonts w:ascii="Book Antiqua" w:hAnsi="Book Antiqua"/>
              </w:rPr>
              <w:t>panel</w:t>
            </w:r>
            <w:r w:rsidRPr="007813E4">
              <w:rPr>
                <w:rFonts w:ascii="Book Antiqua" w:hAnsi="Book Antiqua"/>
                <w:spacing w:val="-2"/>
              </w:rPr>
              <w:t xml:space="preserve"> </w:t>
            </w:r>
            <w:r w:rsidRPr="007813E4">
              <w:rPr>
                <w:rFonts w:ascii="Book Antiqua" w:hAnsi="Book Antiqua"/>
              </w:rPr>
              <w:t>for</w:t>
            </w:r>
            <w:r w:rsidRPr="007813E4">
              <w:rPr>
                <w:rFonts w:ascii="Book Antiqua" w:hAnsi="Book Antiqua"/>
                <w:spacing w:val="-53"/>
              </w:rPr>
              <w:t xml:space="preserve"> </w:t>
            </w:r>
            <w:proofErr w:type="spellStart"/>
            <w:r w:rsidRPr="007813E4">
              <w:rPr>
                <w:rFonts w:ascii="Book Antiqua" w:hAnsi="Book Antiqua"/>
              </w:rPr>
              <w:t>Bhadla</w:t>
            </w:r>
            <w:proofErr w:type="spellEnd"/>
            <w:r w:rsidRPr="007813E4">
              <w:rPr>
                <w:rFonts w:ascii="Book Antiqua" w:hAnsi="Book Antiqua"/>
                <w:spacing w:val="-2"/>
              </w:rPr>
              <w:t xml:space="preserve"> </w:t>
            </w:r>
            <w:r w:rsidRPr="007813E4">
              <w:rPr>
                <w:rFonts w:ascii="Book Antiqua" w:hAnsi="Book Antiqua"/>
              </w:rPr>
              <w:t>II</w:t>
            </w:r>
            <w:r w:rsidRPr="007813E4">
              <w:rPr>
                <w:rFonts w:ascii="Book Antiqua" w:hAnsi="Book Antiqua"/>
                <w:spacing w:val="-1"/>
              </w:rPr>
              <w:t xml:space="preserve"> </w:t>
            </w:r>
            <w:r w:rsidRPr="007813E4">
              <w:rPr>
                <w:rFonts w:ascii="Book Antiqua" w:hAnsi="Book Antiqua"/>
              </w:rPr>
              <w:t>and</w:t>
            </w:r>
            <w:r w:rsidRPr="007813E4">
              <w:rPr>
                <w:rFonts w:ascii="Book Antiqua" w:hAnsi="Book Antiqua"/>
                <w:spacing w:val="-2"/>
              </w:rPr>
              <w:t xml:space="preserve"> </w:t>
            </w:r>
            <w:proofErr w:type="spellStart"/>
            <w:r w:rsidRPr="007813E4">
              <w:rPr>
                <w:rFonts w:ascii="Book Antiqua" w:hAnsi="Book Antiqua"/>
              </w:rPr>
              <w:t>Fatehgarh</w:t>
            </w:r>
            <w:proofErr w:type="spellEnd"/>
            <w:r w:rsidRPr="007813E4">
              <w:rPr>
                <w:rFonts w:ascii="Book Antiqua" w:hAnsi="Book Antiqua"/>
                <w:spacing w:val="1"/>
              </w:rPr>
              <w:t xml:space="preserve"> </w:t>
            </w:r>
            <w:r w:rsidRPr="007813E4">
              <w:rPr>
                <w:rFonts w:ascii="Book Antiqua" w:hAnsi="Book Antiqua"/>
              </w:rPr>
              <w:t>S/S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800" w14:textId="77777777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Pl refer cl. No. 3 (viii) Digital RTCC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panel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are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not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required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(excluded).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But</w:t>
            </w:r>
            <w:r w:rsidRPr="002A1CE2">
              <w:rPr>
                <w:rFonts w:ascii="Book Antiqua" w:hAnsi="Book Antiqua"/>
                <w:spacing w:val="-52"/>
              </w:rPr>
              <w:t xml:space="preserve"> </w:t>
            </w:r>
            <w:r w:rsidRPr="002A1CE2">
              <w:rPr>
                <w:rFonts w:ascii="Book Antiqua" w:hAnsi="Book Antiqua"/>
              </w:rPr>
              <w:t>as per BPS schedule 1, we have to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consider Digital RTCC relay - 1 no in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each site and RTCC panel are not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required.</w:t>
            </w:r>
          </w:p>
          <w:p w14:paraId="1E2589DC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7023BB61" w14:textId="212678F1" w:rsidR="001F5423" w:rsidRPr="002A1CE2" w:rsidRDefault="001F5423" w:rsidP="002A1CE2">
            <w:pPr>
              <w:jc w:val="both"/>
              <w:outlineLvl w:val="0"/>
              <w:rPr>
                <w:rFonts w:ascii="Book Antiqua" w:hAnsi="Book Antiqua" w:cs="Arial"/>
                <w:bCs/>
                <w:color w:val="000000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Please</w:t>
            </w:r>
            <w:r w:rsidRPr="002A1CE2">
              <w:rPr>
                <w:rFonts w:ascii="Book Antiqua" w:hAnsi="Book Antiqua"/>
                <w:spacing w:val="-5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confirm our</w:t>
            </w:r>
            <w:r w:rsidRPr="002A1CE2">
              <w:rPr>
                <w:rFonts w:ascii="Book Antiqua" w:hAnsi="Book Antiqua"/>
                <w:spacing w:val="-3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understanding.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889A" w14:textId="5BFA7BFB" w:rsidR="001F5423" w:rsidRPr="002A1CE2" w:rsidRDefault="001F5423" w:rsidP="002A1CE2">
            <w:pPr>
              <w:jc w:val="both"/>
              <w:outlineLvl w:val="0"/>
              <w:rPr>
                <w:rFonts w:ascii="Book Antiqua" w:hAnsi="Book Antiqua" w:cs="Arial"/>
                <w:bCs/>
                <w:color w:val="000000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Bidder to quote meeting requirement of clause 3(viii) &amp; 8.3 of Section Project.</w:t>
            </w:r>
          </w:p>
        </w:tc>
      </w:tr>
      <w:tr w:rsidR="001F5423" w:rsidRPr="002A1CE2" w14:paraId="438CCCE9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986" w14:textId="160B8B15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w w:val="99"/>
                <w:szCs w:val="2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298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554A4360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1D0791C5" w14:textId="77777777" w:rsidR="001F5423" w:rsidRPr="002A1CE2" w:rsidRDefault="001F5423" w:rsidP="002A1CE2">
            <w:pPr>
              <w:pStyle w:val="TableParagraph"/>
              <w:spacing w:before="6"/>
              <w:jc w:val="both"/>
              <w:rPr>
                <w:rFonts w:ascii="Book Antiqua" w:hAnsi="Book Antiqua"/>
              </w:rPr>
            </w:pPr>
          </w:p>
          <w:p w14:paraId="466FE884" w14:textId="77777777" w:rsidR="001F5423" w:rsidRPr="002A1CE2" w:rsidRDefault="001F5423" w:rsidP="002A1CE2">
            <w:pPr>
              <w:pStyle w:val="TableParagraph"/>
              <w:spacing w:before="1"/>
              <w:ind w:left="30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Vol-II,</w:t>
            </w:r>
          </w:p>
          <w:p w14:paraId="7F62D4AC" w14:textId="4E37E166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Section</w:t>
            </w:r>
            <w:r w:rsidRPr="002A1CE2">
              <w:rPr>
                <w:rFonts w:ascii="Book Antiqua" w:hAnsi="Book Antiqua"/>
                <w:w w:val="99"/>
              </w:rPr>
              <w:t xml:space="preserve"> </w:t>
            </w:r>
            <w:r w:rsidRPr="002A1CE2">
              <w:rPr>
                <w:rFonts w:ascii="Book Antiqua" w:hAnsi="Book Antiqua"/>
              </w:rPr>
              <w:t>Project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0E7" w14:textId="77777777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537" w:line="229" w:lineRule="exact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Cl.</w:t>
            </w:r>
            <w:r w:rsidRPr="002A1CE2">
              <w:rPr>
                <w:rFonts w:ascii="Book Antiqua" w:hAnsi="Book Antiqua"/>
              </w:rPr>
              <w:tab/>
              <w:t>No</w:t>
            </w:r>
            <w:r w:rsidRPr="002A1CE2">
              <w:rPr>
                <w:rFonts w:ascii="Book Antiqua" w:hAnsi="Book Antiqua"/>
              </w:rPr>
              <w:tab/>
              <w:t>3</w:t>
            </w:r>
          </w:p>
          <w:p w14:paraId="0D85D960" w14:textId="2DFCA882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Exclusions</w:t>
            </w:r>
            <w:r w:rsidRPr="002A1CE2">
              <w:rPr>
                <w:rFonts w:ascii="Book Antiqua" w:hAnsi="Book Antiqua"/>
              </w:rPr>
              <w:tab/>
              <w:t>of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Technical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Specification,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Section–Project,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Rev.00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FA56" w14:textId="50D94DDB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Provisions of valves (for future use)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for On-line insulating oil drying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system,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Online,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Dissolved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Gas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(Multi-</w:t>
            </w:r>
            <w:r w:rsidRPr="002A1CE2">
              <w:rPr>
                <w:rFonts w:ascii="Book Antiqua" w:hAnsi="Book Antiqua"/>
                <w:spacing w:val="-52"/>
              </w:rPr>
              <w:t xml:space="preserve"> </w:t>
            </w:r>
            <w:r w:rsidRPr="002A1CE2">
              <w:rPr>
                <w:rFonts w:ascii="Book Antiqua" w:hAnsi="Book Antiqua"/>
              </w:rPr>
              <w:t>gas)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and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Moisture Measuring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Equipment, On Line Dissolved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Hydrogen and Moisture Monitor and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Nitrogen Injection type Fire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Prevention &amp; Extinguishing System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shall be considered included in the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scope.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11A" w14:textId="77777777" w:rsidR="001F5423" w:rsidRPr="002A1CE2" w:rsidRDefault="001F5423" w:rsidP="002A1CE2">
            <w:pPr>
              <w:pStyle w:val="TableParagraph"/>
              <w:spacing w:before="4" w:line="256" w:lineRule="auto"/>
              <w:ind w:left="39" w:right="134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PGCIL is requested to provide make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of the following items: to make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provisions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in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the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ICT</w:t>
            </w:r>
          </w:p>
          <w:p w14:paraId="1D0D346B" w14:textId="77777777" w:rsidR="001F5423" w:rsidRPr="002A1CE2" w:rsidRDefault="001F5423" w:rsidP="002A1CE2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</w:tabs>
              <w:spacing w:line="254" w:lineRule="auto"/>
              <w:ind w:right="164" w:firstLine="0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Online, Dissolved Gas (Multi-gas)</w:t>
            </w:r>
            <w:r w:rsidRPr="002A1CE2">
              <w:rPr>
                <w:rFonts w:ascii="Book Antiqua" w:hAnsi="Book Antiqua"/>
                <w:spacing w:val="-54"/>
              </w:rPr>
              <w:t xml:space="preserve"> </w:t>
            </w:r>
            <w:r w:rsidRPr="002A1CE2">
              <w:rPr>
                <w:rFonts w:ascii="Book Antiqua" w:hAnsi="Book Antiqua"/>
              </w:rPr>
              <w:t>and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Moisture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Measuring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Equipment</w:t>
            </w:r>
          </w:p>
          <w:p w14:paraId="1EA0BBC6" w14:textId="77777777" w:rsidR="001F5423" w:rsidRPr="002A1CE2" w:rsidRDefault="001F5423" w:rsidP="002A1CE2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</w:tabs>
              <w:spacing w:before="1"/>
              <w:ind w:left="272" w:hanging="234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On-line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insulating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oil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drying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system</w:t>
            </w:r>
          </w:p>
          <w:p w14:paraId="175058AC" w14:textId="77777777" w:rsidR="001F5423" w:rsidRPr="002A1CE2" w:rsidRDefault="001F5423" w:rsidP="002A1CE2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</w:tabs>
              <w:spacing w:before="15" w:line="256" w:lineRule="auto"/>
              <w:ind w:right="211" w:firstLine="0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On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Line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Dissolved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Hydrogen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and</w:t>
            </w:r>
            <w:r w:rsidRPr="002A1CE2">
              <w:rPr>
                <w:rFonts w:ascii="Book Antiqua" w:hAnsi="Book Antiqua"/>
                <w:spacing w:val="-52"/>
              </w:rPr>
              <w:t xml:space="preserve"> </w:t>
            </w:r>
            <w:r w:rsidRPr="002A1CE2">
              <w:rPr>
                <w:rFonts w:ascii="Book Antiqua" w:hAnsi="Book Antiqua"/>
              </w:rPr>
              <w:t>Moisture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Monitor</w:t>
            </w:r>
          </w:p>
          <w:p w14:paraId="00668BBD" w14:textId="77777777" w:rsidR="001F5423" w:rsidRPr="002A1CE2" w:rsidRDefault="001F5423" w:rsidP="002A1CE2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</w:tabs>
              <w:spacing w:line="230" w:lineRule="exact"/>
              <w:ind w:left="272" w:hanging="234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Nitrogen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Injection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type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Fire</w:t>
            </w:r>
          </w:p>
          <w:p w14:paraId="51C09380" w14:textId="790B8F8C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Prevention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&amp;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Extinguishing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System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82AB" w14:textId="4B8EEF69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Shall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be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provided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to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bidder</w:t>
            </w:r>
            <w:r w:rsidRPr="002A1CE2">
              <w:rPr>
                <w:rFonts w:ascii="Book Antiqua" w:hAnsi="Book Antiqua"/>
                <w:spacing w:val="-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in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the</w:t>
            </w:r>
            <w:r w:rsidRPr="002A1CE2">
              <w:rPr>
                <w:rFonts w:ascii="Book Antiqua" w:hAnsi="Book Antiqua"/>
                <w:spacing w:val="-5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event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of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award.</w:t>
            </w:r>
          </w:p>
        </w:tc>
      </w:tr>
      <w:tr w:rsidR="001F5423" w:rsidRPr="002A1CE2" w14:paraId="1BEC208E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C9FA" w14:textId="520EB0A6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w w:val="99"/>
                <w:szCs w:val="22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39F" w14:textId="77777777" w:rsidR="001F5423" w:rsidRPr="002A1CE2" w:rsidRDefault="001F5423" w:rsidP="002A1CE2">
            <w:pPr>
              <w:pStyle w:val="TableParagraph"/>
              <w:spacing w:before="146"/>
              <w:ind w:left="30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Vol-II,</w:t>
            </w:r>
          </w:p>
          <w:p w14:paraId="2CBC6CD0" w14:textId="2AAC7325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Section</w:t>
            </w:r>
            <w:r w:rsidRPr="002A1CE2">
              <w:rPr>
                <w:rFonts w:ascii="Book Antiqua" w:hAnsi="Book Antiqua"/>
                <w:w w:val="99"/>
              </w:rPr>
              <w:t xml:space="preserve"> </w:t>
            </w:r>
            <w:r w:rsidRPr="002A1CE2">
              <w:rPr>
                <w:rFonts w:ascii="Book Antiqua" w:hAnsi="Book Antiqua"/>
              </w:rPr>
              <w:t>Project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E1B" w14:textId="34CA17C0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Cl.</w:t>
            </w:r>
            <w:r w:rsidRPr="002A1CE2">
              <w:rPr>
                <w:rFonts w:ascii="Book Antiqua" w:hAnsi="Book Antiqua"/>
                <w:spacing w:val="14"/>
              </w:rPr>
              <w:t xml:space="preserve"> </w:t>
            </w:r>
            <w:r w:rsidRPr="002A1CE2">
              <w:rPr>
                <w:rFonts w:ascii="Book Antiqua" w:hAnsi="Book Antiqua"/>
              </w:rPr>
              <w:t>No</w:t>
            </w:r>
            <w:r w:rsidRPr="002A1CE2">
              <w:rPr>
                <w:rFonts w:ascii="Book Antiqua" w:hAnsi="Book Antiqua"/>
                <w:spacing w:val="14"/>
              </w:rPr>
              <w:t xml:space="preserve"> </w:t>
            </w:r>
            <w:r w:rsidRPr="002A1CE2">
              <w:rPr>
                <w:rFonts w:ascii="Book Antiqua" w:hAnsi="Book Antiqua"/>
              </w:rPr>
              <w:t>8</w:t>
            </w:r>
            <w:r w:rsidRPr="002A1CE2">
              <w:rPr>
                <w:rFonts w:ascii="Book Antiqua" w:hAnsi="Book Antiqua"/>
                <w:spacing w:val="14"/>
              </w:rPr>
              <w:t xml:space="preserve"> </w:t>
            </w:r>
            <w:r w:rsidRPr="002A1CE2">
              <w:rPr>
                <w:rFonts w:ascii="Book Antiqua" w:hAnsi="Book Antiqua"/>
              </w:rPr>
              <w:t>Specific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requirement</w:t>
            </w:r>
            <w:r w:rsidRPr="002A1CE2">
              <w:rPr>
                <w:rFonts w:ascii="Book Antiqua" w:hAnsi="Book Antiqua"/>
              </w:rPr>
              <w:tab/>
              <w:t>of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Technical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Specification,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3C8" w14:textId="47FDFB43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Cl. No 8.3 Make and model of Digital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 xml:space="preserve">RTCC relay </w:t>
            </w:r>
            <w:proofErr w:type="gramStart"/>
            <w:r w:rsidRPr="002A1CE2">
              <w:rPr>
                <w:rFonts w:ascii="Book Antiqua" w:hAnsi="Book Antiqua"/>
              </w:rPr>
              <w:t>( to</w:t>
            </w:r>
            <w:proofErr w:type="gramEnd"/>
            <w:r w:rsidRPr="002A1CE2">
              <w:rPr>
                <w:rFonts w:ascii="Book Antiqua" w:hAnsi="Book Antiqua"/>
              </w:rPr>
              <w:t xml:space="preserve"> be supplied as loose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item)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shall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be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decided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during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detailed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Engineering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BE8E" w14:textId="759D235C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Pl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provide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make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and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model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to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get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vendor offer for our correct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estimation.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31B1" w14:textId="28628173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Shall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be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provided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to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bidder</w:t>
            </w:r>
            <w:r w:rsidRPr="002A1CE2">
              <w:rPr>
                <w:rFonts w:ascii="Book Antiqua" w:hAnsi="Book Antiqua"/>
                <w:spacing w:val="-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in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the</w:t>
            </w:r>
            <w:r w:rsidRPr="002A1CE2">
              <w:rPr>
                <w:rFonts w:ascii="Book Antiqua" w:hAnsi="Book Antiqua"/>
                <w:spacing w:val="-5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event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of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award.</w:t>
            </w:r>
          </w:p>
        </w:tc>
      </w:tr>
      <w:tr w:rsidR="001F5423" w:rsidRPr="002A1CE2" w14:paraId="7CD80B23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25B" w14:textId="74B801AE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w w:val="99"/>
                <w:szCs w:val="22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D15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7E70C59E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475A3A2E" w14:textId="77777777" w:rsidR="001F5423" w:rsidRPr="002A1CE2" w:rsidRDefault="001F5423" w:rsidP="002A1CE2">
            <w:pPr>
              <w:pStyle w:val="TableParagraph"/>
              <w:spacing w:before="1"/>
              <w:jc w:val="both"/>
              <w:rPr>
                <w:rFonts w:ascii="Book Antiqua" w:hAnsi="Book Antiqua"/>
              </w:rPr>
            </w:pPr>
          </w:p>
          <w:p w14:paraId="6B76D33F" w14:textId="77777777" w:rsidR="001F5423" w:rsidRPr="002A1CE2" w:rsidRDefault="001F5423" w:rsidP="002A1CE2">
            <w:pPr>
              <w:pStyle w:val="TableParagraph"/>
              <w:spacing w:line="229" w:lineRule="exact"/>
              <w:ind w:left="30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Vol-II,</w:t>
            </w:r>
          </w:p>
          <w:p w14:paraId="543999E6" w14:textId="4892FE3D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Section</w:t>
            </w:r>
            <w:r w:rsidRPr="002A1CE2">
              <w:rPr>
                <w:rFonts w:ascii="Book Antiqua" w:hAnsi="Book Antiqua"/>
                <w:w w:val="99"/>
              </w:rPr>
              <w:t xml:space="preserve"> </w:t>
            </w:r>
            <w:r w:rsidRPr="002A1CE2">
              <w:rPr>
                <w:rFonts w:ascii="Book Antiqua" w:hAnsi="Book Antiqua"/>
              </w:rPr>
              <w:t>Project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48CB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39657D65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  <w:p w14:paraId="40D1F947" w14:textId="058869E1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Cl.</w:t>
            </w:r>
            <w:r w:rsidRPr="002A1CE2">
              <w:rPr>
                <w:rFonts w:ascii="Book Antiqua" w:hAnsi="Book Antiqua"/>
              </w:rPr>
              <w:tab/>
              <w:t>No</w:t>
            </w:r>
            <w:r w:rsidRPr="002A1CE2">
              <w:rPr>
                <w:rFonts w:ascii="Book Antiqua" w:hAnsi="Book Antiqua"/>
              </w:rPr>
              <w:tab/>
              <w:t>9</w:t>
            </w:r>
            <w:r w:rsidRPr="002A1CE2">
              <w:rPr>
                <w:rFonts w:ascii="Book Antiqua" w:hAnsi="Book Antiqua"/>
              </w:rPr>
              <w:tab/>
              <w:t>of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Technical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Specification,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Section–Project,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Rev.00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9C93" w14:textId="77777777" w:rsidR="001F5423" w:rsidRPr="002A1CE2" w:rsidRDefault="001F5423" w:rsidP="002A1CE2">
            <w:pPr>
              <w:pStyle w:val="TableParagraph"/>
              <w:ind w:left="3" w:right="102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9 Storage of Spare Transformer Unit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9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(iii)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The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spare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Transformer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shall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be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placed on the elevated foundation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block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to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facilitate quick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movement.</w:t>
            </w:r>
          </w:p>
          <w:p w14:paraId="5254E1C6" w14:textId="454DAA50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The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Transformer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unit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may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be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required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 xml:space="preserve">to be stored for long duration. </w:t>
            </w:r>
            <w:r w:rsidRPr="002A1CE2">
              <w:rPr>
                <w:rFonts w:ascii="Book Antiqua" w:hAnsi="Book Antiqua"/>
                <w:b/>
              </w:rPr>
              <w:t>The</w:t>
            </w:r>
            <w:r w:rsidRPr="002A1CE2">
              <w:rPr>
                <w:rFonts w:ascii="Book Antiqua" w:hAnsi="Book Antiqua"/>
                <w:b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  <w:b/>
              </w:rPr>
              <w:t>spare Transformer unit shall be</w:t>
            </w:r>
            <w:r w:rsidRPr="002A1CE2">
              <w:rPr>
                <w:rFonts w:ascii="Book Antiqua" w:hAnsi="Book Antiqua"/>
                <w:b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  <w:b/>
              </w:rPr>
              <w:t>completely</w:t>
            </w:r>
            <w:r w:rsidRPr="002A1CE2">
              <w:rPr>
                <w:rFonts w:ascii="Book Antiqua" w:hAnsi="Book Antiqua"/>
                <w:b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  <w:b/>
              </w:rPr>
              <w:t>erected.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A304" w14:textId="77777777" w:rsidR="001F5423" w:rsidRPr="002A1CE2" w:rsidRDefault="001F5423" w:rsidP="002A1CE2">
            <w:pPr>
              <w:pStyle w:val="TableParagraph"/>
              <w:spacing w:before="4" w:line="256" w:lineRule="auto"/>
              <w:ind w:left="39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Since the spare transformer unit shall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be</w:t>
            </w:r>
            <w:r w:rsidRPr="002A1CE2">
              <w:rPr>
                <w:rFonts w:ascii="Book Antiqua" w:hAnsi="Book Antiqua"/>
                <w:spacing w:val="3"/>
              </w:rPr>
              <w:t xml:space="preserve"> </w:t>
            </w:r>
            <w:r w:rsidRPr="002A1CE2">
              <w:rPr>
                <w:rFonts w:ascii="Book Antiqua" w:hAnsi="Book Antiqua"/>
              </w:rPr>
              <w:t>completely</w:t>
            </w:r>
            <w:r w:rsidRPr="002A1CE2">
              <w:rPr>
                <w:rFonts w:ascii="Book Antiqua" w:hAnsi="Book Antiqua"/>
                <w:spacing w:val="2"/>
              </w:rPr>
              <w:t xml:space="preserve"> </w:t>
            </w:r>
            <w:r w:rsidRPr="002A1CE2">
              <w:rPr>
                <w:rFonts w:ascii="Book Antiqua" w:hAnsi="Book Antiqua"/>
              </w:rPr>
              <w:t>erected</w:t>
            </w:r>
            <w:r w:rsidRPr="002A1CE2">
              <w:rPr>
                <w:rFonts w:ascii="Book Antiqua" w:hAnsi="Book Antiqua"/>
                <w:spacing w:val="5"/>
              </w:rPr>
              <w:t xml:space="preserve"> </w:t>
            </w:r>
            <w:r w:rsidRPr="002A1CE2">
              <w:rPr>
                <w:rFonts w:ascii="Book Antiqua" w:hAnsi="Book Antiqua"/>
              </w:rPr>
              <w:t>there</w:t>
            </w:r>
            <w:r w:rsidRPr="002A1CE2">
              <w:rPr>
                <w:rFonts w:ascii="Book Antiqua" w:hAnsi="Book Antiqua"/>
                <w:spacing w:val="6"/>
              </w:rPr>
              <w:t xml:space="preserve"> </w:t>
            </w:r>
            <w:r w:rsidRPr="002A1CE2">
              <w:rPr>
                <w:rFonts w:ascii="Book Antiqua" w:hAnsi="Book Antiqua"/>
              </w:rPr>
              <w:t>will</w:t>
            </w:r>
            <w:r w:rsidRPr="002A1CE2">
              <w:rPr>
                <w:rFonts w:ascii="Book Antiqua" w:hAnsi="Book Antiqua"/>
                <w:spacing w:val="4"/>
              </w:rPr>
              <w:t xml:space="preserve"> </w:t>
            </w:r>
            <w:r w:rsidRPr="002A1CE2">
              <w:rPr>
                <w:rFonts w:ascii="Book Antiqua" w:hAnsi="Book Antiqua"/>
              </w:rPr>
              <w:t>not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be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any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long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storage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transformers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at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site.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Pl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confirm</w:t>
            </w:r>
            <w:r w:rsidRPr="002A1CE2">
              <w:rPr>
                <w:rFonts w:ascii="Book Antiqua" w:hAnsi="Book Antiqua"/>
                <w:spacing w:val="2"/>
              </w:rPr>
              <w:t xml:space="preserve"> </w:t>
            </w:r>
            <w:r w:rsidRPr="002A1CE2">
              <w:rPr>
                <w:rFonts w:ascii="Book Antiqua" w:hAnsi="Book Antiqua"/>
              </w:rPr>
              <w:t>our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understanding.</w:t>
            </w:r>
          </w:p>
          <w:p w14:paraId="3AF9B622" w14:textId="77777777" w:rsidR="001F5423" w:rsidRPr="002A1CE2" w:rsidRDefault="001F5423" w:rsidP="002A1CE2">
            <w:pPr>
              <w:pStyle w:val="TableParagraph"/>
              <w:spacing w:before="3"/>
              <w:jc w:val="both"/>
              <w:rPr>
                <w:rFonts w:ascii="Book Antiqua" w:hAnsi="Book Antiqua"/>
              </w:rPr>
            </w:pPr>
          </w:p>
          <w:p w14:paraId="18CCFC7D" w14:textId="77777777" w:rsidR="001F5423" w:rsidRPr="002A1CE2" w:rsidRDefault="001F5423" w:rsidP="002A1CE2">
            <w:pPr>
              <w:pStyle w:val="TableParagraph"/>
              <w:spacing w:line="256" w:lineRule="auto"/>
              <w:ind w:left="39" w:right="31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Please elaborate the requirement and</w:t>
            </w:r>
            <w:r w:rsidRPr="002A1CE2">
              <w:rPr>
                <w:rFonts w:ascii="Book Antiqua" w:hAnsi="Book Antiqua"/>
                <w:spacing w:val="-54"/>
              </w:rPr>
              <w:t xml:space="preserve"> </w:t>
            </w:r>
            <w:r w:rsidRPr="002A1CE2">
              <w:rPr>
                <w:rFonts w:ascii="Book Antiqua" w:hAnsi="Book Antiqua"/>
              </w:rPr>
              <w:t>provide PGCIL detailed procedure for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long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storage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transformers at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site. if</w:t>
            </w:r>
          </w:p>
          <w:p w14:paraId="1D663FA0" w14:textId="0AFEFB7D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we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have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to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consider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in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our estimation.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96AB" w14:textId="20D2DC6E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Specification is amply clear. Bidders are to refer to Clause 9 of Section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Project.</w:t>
            </w:r>
          </w:p>
        </w:tc>
      </w:tr>
      <w:tr w:rsidR="001F5423" w:rsidRPr="002A1CE2" w14:paraId="06A537AF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5E08" w14:textId="47D16F3B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w w:val="99"/>
                <w:szCs w:val="22"/>
              </w:rPr>
              <w:t>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FBBB" w14:textId="77777777" w:rsidR="001F5423" w:rsidRPr="002A1CE2" w:rsidRDefault="001F5423" w:rsidP="002A1CE2">
            <w:pPr>
              <w:pStyle w:val="TableParagraph"/>
              <w:spacing w:before="6"/>
              <w:jc w:val="both"/>
              <w:rPr>
                <w:rFonts w:ascii="Book Antiqua" w:hAnsi="Book Antiqua"/>
              </w:rPr>
            </w:pPr>
          </w:p>
          <w:p w14:paraId="4CA85F54" w14:textId="7C5A11D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Vol-I,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BPS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EE42" w14:textId="266B6E4D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2nd</w:t>
            </w:r>
            <w:r w:rsidRPr="002A1CE2">
              <w:rPr>
                <w:rFonts w:ascii="Book Antiqua" w:hAnsi="Book Antiqua"/>
              </w:rPr>
              <w:tab/>
              <w:t>envelope</w:t>
            </w:r>
            <w:r w:rsidRPr="002A1CE2">
              <w:rPr>
                <w:rFonts w:ascii="Book Antiqua" w:hAnsi="Book Antiqua"/>
              </w:rPr>
              <w:tab/>
              <w:t>-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Price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schedule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49EE" w14:textId="77777777" w:rsidR="001F5423" w:rsidRPr="002A1CE2" w:rsidRDefault="001F5423" w:rsidP="002A1CE2">
            <w:pPr>
              <w:pStyle w:val="TableParagraph"/>
              <w:spacing w:before="6"/>
              <w:jc w:val="both"/>
              <w:rPr>
                <w:rFonts w:ascii="Book Antiqua" w:hAnsi="Book Antiqua"/>
              </w:rPr>
            </w:pPr>
          </w:p>
          <w:p w14:paraId="188A4487" w14:textId="1BE7EDA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Requirement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Spares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F05F" w14:textId="77777777" w:rsidR="001F5423" w:rsidRPr="002A1CE2" w:rsidRDefault="001F5423" w:rsidP="002A1CE2">
            <w:pPr>
              <w:pStyle w:val="TableParagraph"/>
              <w:spacing w:before="21"/>
              <w:ind w:left="39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As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per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2nd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envelope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-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Price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schedule,</w:t>
            </w:r>
          </w:p>
          <w:p w14:paraId="0B73ADE9" w14:textId="0BD628AF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we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understand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that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Spares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are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not</w:t>
            </w:r>
            <w:r w:rsidRPr="002A1CE2">
              <w:rPr>
                <w:rFonts w:ascii="Book Antiqua" w:hAnsi="Book Antiqua"/>
                <w:spacing w:val="-52"/>
              </w:rPr>
              <w:t xml:space="preserve"> </w:t>
            </w:r>
            <w:r w:rsidRPr="002A1CE2">
              <w:rPr>
                <w:rFonts w:ascii="Book Antiqua" w:hAnsi="Book Antiqua"/>
              </w:rPr>
              <w:t>required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in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this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tender.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8654" w14:textId="31E36F95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Mandatory spares for 765kV Transformers are not envisaged under present scope.</w:t>
            </w:r>
          </w:p>
        </w:tc>
      </w:tr>
      <w:tr w:rsidR="001F5423" w:rsidRPr="002A1CE2" w14:paraId="44CEAD60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203D" w14:textId="20DB934C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w w:val="99"/>
                <w:szCs w:val="22"/>
              </w:rPr>
              <w:lastRenderedPageBreak/>
              <w:t>7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9DCAA" w14:textId="77777777" w:rsidR="001F5423" w:rsidRPr="002A1CE2" w:rsidRDefault="001F5423" w:rsidP="002A1CE2">
            <w:pPr>
              <w:pStyle w:val="TableParagraph"/>
              <w:spacing w:before="8"/>
              <w:jc w:val="both"/>
              <w:rPr>
                <w:rFonts w:ascii="Book Antiqua" w:hAnsi="Book Antiqua"/>
              </w:rPr>
            </w:pPr>
          </w:p>
          <w:p w14:paraId="7C7A8F9C" w14:textId="23E33F4D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Vol-II, Technical Specification- 765kV Transformer Rev 08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3A1" w14:textId="77777777" w:rsidR="001F5423" w:rsidRPr="002A1CE2" w:rsidRDefault="001F5423" w:rsidP="002A1CE2">
            <w:pPr>
              <w:pStyle w:val="TableParagraph"/>
              <w:spacing w:before="8"/>
              <w:jc w:val="both"/>
              <w:rPr>
                <w:rFonts w:ascii="Book Antiqua" w:hAnsi="Book Antiqua"/>
              </w:rPr>
            </w:pPr>
          </w:p>
          <w:p w14:paraId="04E45082" w14:textId="0C05420A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Clause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no.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6.1.8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387F" w14:textId="77777777" w:rsidR="001F5423" w:rsidRPr="002A1CE2" w:rsidRDefault="001F5423" w:rsidP="002A1CE2">
            <w:pPr>
              <w:pStyle w:val="TableParagraph"/>
              <w:ind w:left="3" w:right="94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Tank MS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plates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thickness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&gt;12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mm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should undergo Ultrasonic Test (UT)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to check lamination defect, internal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impurities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in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line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with ASTM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435 &amp;</w:t>
            </w:r>
          </w:p>
          <w:p w14:paraId="45F13004" w14:textId="1C5B4930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ASTM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577.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833C" w14:textId="77777777" w:rsidR="001F5423" w:rsidRPr="002A1CE2" w:rsidRDefault="001F5423" w:rsidP="002A1CE2">
            <w:pPr>
              <w:pStyle w:val="TableParagraph"/>
              <w:spacing w:before="4" w:line="254" w:lineRule="auto"/>
              <w:ind w:left="39" w:right="122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Ultrasonic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test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shall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be done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on Raw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material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at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tank</w:t>
            </w:r>
            <w:r w:rsidRPr="002A1CE2">
              <w:rPr>
                <w:rFonts w:ascii="Book Antiqua" w:hAnsi="Book Antiqua"/>
                <w:spacing w:val="2"/>
              </w:rPr>
              <w:t xml:space="preserve"> </w:t>
            </w:r>
            <w:r w:rsidRPr="002A1CE2">
              <w:rPr>
                <w:rFonts w:ascii="Book Antiqua" w:hAnsi="Book Antiqua"/>
              </w:rPr>
              <w:t>supplier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end.</w:t>
            </w:r>
          </w:p>
          <w:p w14:paraId="50CBEA69" w14:textId="089E9BF9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Kindly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accept.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99A2" w14:textId="47D246A5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Noted</w:t>
            </w:r>
          </w:p>
        </w:tc>
      </w:tr>
      <w:tr w:rsidR="001F5423" w:rsidRPr="002A1CE2" w14:paraId="7559A20C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22D" w14:textId="22AE8F9F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w w:val="99"/>
                <w:szCs w:val="22"/>
              </w:rPr>
              <w:t>8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4C377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1B4" w14:textId="77777777" w:rsidR="001F5423" w:rsidRPr="002A1CE2" w:rsidRDefault="001F5423" w:rsidP="002A1CE2">
            <w:pPr>
              <w:pStyle w:val="TableParagraph"/>
              <w:spacing w:before="8"/>
              <w:jc w:val="both"/>
              <w:rPr>
                <w:rFonts w:ascii="Book Antiqua" w:hAnsi="Book Antiqua"/>
              </w:rPr>
            </w:pPr>
          </w:p>
          <w:p w14:paraId="61CB9222" w14:textId="67674775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Clause</w:t>
            </w:r>
            <w:r w:rsidRPr="002A1CE2">
              <w:rPr>
                <w:rFonts w:ascii="Book Antiqua" w:hAnsi="Book Antiqua"/>
              </w:rPr>
              <w:tab/>
              <w:t>No.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6.1.</w:t>
            </w:r>
            <w:proofErr w:type="gramStart"/>
            <w:r w:rsidRPr="002A1CE2">
              <w:rPr>
                <w:rFonts w:ascii="Book Antiqua" w:hAnsi="Book Antiqua"/>
              </w:rPr>
              <w:t>10.b</w:t>
            </w:r>
            <w:proofErr w:type="gram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3105" w14:textId="77777777" w:rsidR="001F5423" w:rsidRPr="00230773" w:rsidRDefault="001F5423" w:rsidP="002A1CE2">
            <w:pPr>
              <w:pStyle w:val="TableParagraph"/>
              <w:ind w:left="3" w:right="-11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230773">
              <w:rPr>
                <w:rFonts w:ascii="Book Antiqua" w:hAnsi="Book Antiqua"/>
                <w:sz w:val="20"/>
                <w:szCs w:val="20"/>
              </w:rPr>
              <w:t>Specific area shall not be provided for</w:t>
            </w:r>
            <w:r w:rsidRPr="00230773">
              <w:rPr>
                <w:rFonts w:ascii="Book Antiqua" w:hAnsi="Book Antiqua"/>
                <w:spacing w:val="-5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jacking pad in the foundation as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jacking shall be done by laying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temporary metal plates size 400 mm x</w:t>
            </w:r>
            <w:r w:rsidRPr="00230773">
              <w:rPr>
                <w:rFonts w:ascii="Book Antiqua" w:hAnsi="Book Antiqua"/>
                <w:spacing w:val="-5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400 mm x 32 mm (min) thick. One set</w:t>
            </w:r>
            <w:r w:rsidRPr="00230773">
              <w:rPr>
                <w:rFonts w:ascii="Book Antiqua" w:hAnsi="Book Antiqua"/>
                <w:spacing w:val="-5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of metal plates for jacking of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Transformer</w:t>
            </w:r>
            <w:r w:rsidRPr="00230773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shall</w:t>
            </w:r>
            <w:r w:rsidRPr="00230773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be provided</w:t>
            </w:r>
            <w:r w:rsidRPr="00230773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by</w:t>
            </w:r>
          </w:p>
          <w:p w14:paraId="59B21464" w14:textId="60BE344D" w:rsidR="001F5423" w:rsidRPr="00230773" w:rsidRDefault="001F5423" w:rsidP="002A1CE2">
            <w:pPr>
              <w:pStyle w:val="TableParagraph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230773">
              <w:rPr>
                <w:rFonts w:ascii="Book Antiqua" w:hAnsi="Book Antiqua"/>
                <w:sz w:val="20"/>
                <w:szCs w:val="20"/>
              </w:rPr>
              <w:t>manufacturer.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BB4" w14:textId="7BE9639C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Bidder will provide pressure of the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jacking point. Design of Metal plate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(Size,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proofErr w:type="spellStart"/>
            <w:r w:rsidRPr="002A1CE2">
              <w:rPr>
                <w:rFonts w:ascii="Book Antiqua" w:hAnsi="Book Antiqua"/>
              </w:rPr>
              <w:t>thk</w:t>
            </w:r>
            <w:proofErr w:type="spellEnd"/>
            <w:r w:rsidRPr="002A1CE2">
              <w:rPr>
                <w:rFonts w:ascii="Book Antiqua" w:hAnsi="Book Antiqua"/>
              </w:rPr>
              <w:t>.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&amp;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Load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bearing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capacity)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shall be decided by foundation/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customer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civil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engineer.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46A4" w14:textId="77777777" w:rsidR="001F5423" w:rsidRPr="002A1CE2" w:rsidRDefault="001F5423" w:rsidP="002A1CE2">
            <w:pPr>
              <w:pStyle w:val="TableParagraph"/>
              <w:spacing w:before="4" w:line="256" w:lineRule="auto"/>
              <w:ind w:left="40" w:right="61"/>
              <w:jc w:val="both"/>
              <w:rPr>
                <w:rFonts w:ascii="Book Antiqua" w:hAnsi="Book Antiqua"/>
                <w:spacing w:val="-53"/>
              </w:rPr>
            </w:pPr>
            <w:r w:rsidRPr="002A1CE2">
              <w:rPr>
                <w:rFonts w:ascii="Book Antiqua" w:hAnsi="Book Antiqua"/>
              </w:rPr>
              <w:t>Supply</w:t>
            </w:r>
            <w:r w:rsidRPr="002A1CE2">
              <w:rPr>
                <w:rFonts w:ascii="Book Antiqua" w:hAnsi="Book Antiqua"/>
                <w:spacing w:val="-6"/>
              </w:rPr>
              <w:t xml:space="preserve"> of </w:t>
            </w:r>
            <w:r w:rsidRPr="002A1CE2">
              <w:rPr>
                <w:rFonts w:ascii="Book Antiqua" w:hAnsi="Book Antiqua"/>
              </w:rPr>
              <w:t>metal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plates</w:t>
            </w:r>
            <w:r w:rsidRPr="002A1CE2">
              <w:rPr>
                <w:rFonts w:ascii="Book Antiqua" w:hAnsi="Book Antiqua"/>
                <w:spacing w:val="-1"/>
              </w:rPr>
              <w:t xml:space="preserve"> is under present scope, </w:t>
            </w:r>
            <w:r w:rsidRPr="002A1CE2">
              <w:rPr>
                <w:rFonts w:ascii="Book Antiqua" w:hAnsi="Book Antiqua"/>
              </w:rPr>
              <w:t>as</w:t>
            </w:r>
            <w:r w:rsidRPr="002A1CE2">
              <w:rPr>
                <w:rFonts w:ascii="Book Antiqua" w:hAnsi="Book Antiqua"/>
                <w:spacing w:val="-53"/>
              </w:rPr>
              <w:t xml:space="preserve">    </w:t>
            </w:r>
          </w:p>
          <w:p w14:paraId="6A2A5707" w14:textId="5065DBDE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per the requirement of bidding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document.</w:t>
            </w:r>
          </w:p>
        </w:tc>
      </w:tr>
      <w:tr w:rsidR="001F5423" w:rsidRPr="002A1CE2" w14:paraId="41121D15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10BB" w14:textId="1DC88567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w w:val="99"/>
                <w:szCs w:val="22"/>
              </w:rPr>
              <w:t>9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2B339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8C4" w14:textId="77777777" w:rsidR="001F5423" w:rsidRPr="002A1CE2" w:rsidRDefault="001F5423" w:rsidP="002A1CE2">
            <w:pPr>
              <w:pStyle w:val="TableParagraph"/>
              <w:spacing w:before="8"/>
              <w:jc w:val="both"/>
              <w:rPr>
                <w:rFonts w:ascii="Book Antiqua" w:hAnsi="Book Antiqua"/>
              </w:rPr>
            </w:pPr>
          </w:p>
          <w:p w14:paraId="32D24AA7" w14:textId="0A474E3C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Clause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no.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13.2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FDFB" w14:textId="77777777" w:rsidR="001F5423" w:rsidRPr="00230773" w:rsidRDefault="001F5423" w:rsidP="002A1CE2">
            <w:pPr>
              <w:pStyle w:val="TableParagraph"/>
              <w:ind w:left="3" w:right="123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230773">
              <w:rPr>
                <w:rFonts w:ascii="Book Antiqua" w:hAnsi="Book Antiqua"/>
                <w:sz w:val="20"/>
                <w:szCs w:val="20"/>
              </w:rPr>
              <w:t>Sufficient number of thermometer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pockets fitted with captive screw cap</w:t>
            </w:r>
            <w:r w:rsidRPr="00230773">
              <w:rPr>
                <w:rFonts w:ascii="Book Antiqua" w:hAnsi="Book Antiqua"/>
                <w:spacing w:val="-5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on the inlet and outlet of tank side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pipe</w:t>
            </w:r>
            <w:r w:rsidRPr="00230773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of</w:t>
            </w:r>
            <w:r w:rsidRPr="00230773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cooler</w:t>
            </w:r>
            <w:r w:rsidRPr="00230773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bank shall</w:t>
            </w:r>
            <w:r w:rsidRPr="00230773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be</w:t>
            </w:r>
            <w:r w:rsidRPr="00230773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provided</w:t>
            </w:r>
            <w:r w:rsidRPr="00230773">
              <w:rPr>
                <w:rFonts w:ascii="Book Antiqua" w:hAnsi="Book Antiqua"/>
                <w:spacing w:val="-5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to record temperature during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temperature rise test. Suitable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arrangement</w:t>
            </w:r>
            <w:r w:rsidRPr="00230773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shall</w:t>
            </w:r>
            <w:r w:rsidRPr="00230773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be</w:t>
            </w:r>
            <w:r w:rsidRPr="00230773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made for</w:t>
            </w:r>
            <w:r w:rsidRPr="00230773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bank</w:t>
            </w:r>
          </w:p>
          <w:p w14:paraId="4886C44E" w14:textId="116C6A24" w:rsidR="001F5423" w:rsidRPr="00230773" w:rsidRDefault="001F5423" w:rsidP="002A1CE2">
            <w:pPr>
              <w:pStyle w:val="TableParagraph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230773">
              <w:rPr>
                <w:rFonts w:ascii="Book Antiqua" w:hAnsi="Book Antiqua"/>
                <w:sz w:val="20"/>
                <w:szCs w:val="20"/>
              </w:rPr>
              <w:t>mounted</w:t>
            </w:r>
            <w:r w:rsidRPr="00230773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cooler</w:t>
            </w:r>
            <w:r w:rsidRPr="00230773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arrangement.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C3CB" w14:textId="0730A68C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Thermometer Pocket on 80 NB pipe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will restrict the oil flow, Hence,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requesting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the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same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shall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be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provided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on common Header &amp; not for all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radiators.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C52" w14:textId="7071F690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Bidder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to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quote</w:t>
            </w:r>
            <w:r w:rsidRPr="002A1CE2">
              <w:rPr>
                <w:rFonts w:ascii="Book Antiqua" w:hAnsi="Book Antiqua"/>
                <w:spacing w:val="-5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meeting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the</w:t>
            </w:r>
            <w:r w:rsidRPr="002A1CE2">
              <w:rPr>
                <w:rFonts w:ascii="Book Antiqua" w:hAnsi="Book Antiqua"/>
                <w:spacing w:val="-53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requirement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of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Technical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Specification.</w:t>
            </w:r>
          </w:p>
        </w:tc>
      </w:tr>
      <w:tr w:rsidR="001F5423" w:rsidRPr="002A1CE2" w14:paraId="4D00ACC5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861" w14:textId="30B29490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10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1DEDD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EADF" w14:textId="77777777" w:rsidR="001F5423" w:rsidRPr="002A1CE2" w:rsidRDefault="001F5423" w:rsidP="002A1CE2">
            <w:pPr>
              <w:pStyle w:val="TableParagraph"/>
              <w:spacing w:before="8"/>
              <w:jc w:val="both"/>
              <w:rPr>
                <w:rFonts w:ascii="Book Antiqua" w:hAnsi="Book Antiqua"/>
              </w:rPr>
            </w:pPr>
          </w:p>
          <w:p w14:paraId="698FA504" w14:textId="0D9B50E5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Clause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No.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16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7766" w14:textId="1A7B198A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SCADA</w:t>
            </w:r>
            <w:r w:rsidRPr="002A1CE2">
              <w:rPr>
                <w:rFonts w:ascii="Book Antiqua" w:hAnsi="Book Antiqua"/>
                <w:spacing w:val="-10"/>
              </w:rPr>
              <w:t xml:space="preserve"> </w:t>
            </w:r>
            <w:r w:rsidRPr="002A1CE2">
              <w:rPr>
                <w:rFonts w:ascii="Book Antiqua" w:hAnsi="Book Antiqua"/>
              </w:rPr>
              <w:t>Integration</w:t>
            </w:r>
            <w:r w:rsidRPr="002A1CE2">
              <w:rPr>
                <w:rFonts w:ascii="Book Antiqua" w:hAnsi="Book Antiqua"/>
                <w:spacing w:val="-8"/>
              </w:rPr>
              <w:t xml:space="preserve"> </w:t>
            </w:r>
            <w:r w:rsidRPr="002A1CE2">
              <w:rPr>
                <w:rFonts w:ascii="Book Antiqua" w:hAnsi="Book Antiqua"/>
              </w:rPr>
              <w:t>and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Interconnection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61F0" w14:textId="2FF1EFF1" w:rsidR="001F5423" w:rsidRPr="002A1CE2" w:rsidRDefault="001F5423" w:rsidP="00230773">
            <w:pPr>
              <w:pStyle w:val="TableParagraph"/>
              <w:spacing w:before="6" w:line="254" w:lineRule="auto"/>
              <w:ind w:left="39" w:right="314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We will provide 4-20mA output for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OTI,</w:t>
            </w:r>
            <w:r w:rsidRPr="002A1CE2">
              <w:rPr>
                <w:rFonts w:ascii="Book Antiqua" w:hAnsi="Book Antiqua"/>
                <w:spacing w:val="-8"/>
              </w:rPr>
              <w:t xml:space="preserve"> </w:t>
            </w:r>
            <w:r w:rsidRPr="002A1CE2">
              <w:rPr>
                <w:rFonts w:ascii="Book Antiqua" w:hAnsi="Book Antiqua"/>
              </w:rPr>
              <w:t>WTI,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however integration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and</w:t>
            </w:r>
            <w:r w:rsidRPr="002A1CE2">
              <w:rPr>
                <w:rFonts w:ascii="Book Antiqua" w:hAnsi="Book Antiqua"/>
                <w:spacing w:val="-52"/>
              </w:rPr>
              <w:t xml:space="preserve"> </w:t>
            </w:r>
            <w:r w:rsidRPr="002A1CE2">
              <w:rPr>
                <w:rFonts w:ascii="Book Antiqua" w:hAnsi="Book Antiqua"/>
              </w:rPr>
              <w:t>Integration of transformer with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existing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power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system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/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SCADA</w:t>
            </w:r>
            <w:r w:rsidR="00230773">
              <w:rPr>
                <w:rFonts w:ascii="Book Antiqua" w:hAnsi="Book Antiqua"/>
              </w:rPr>
              <w:t xml:space="preserve"> </w:t>
            </w:r>
            <w:r w:rsidRPr="002A1CE2">
              <w:rPr>
                <w:rFonts w:ascii="Book Antiqua" w:hAnsi="Book Antiqua"/>
              </w:rPr>
              <w:t>system shall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not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be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in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bidder's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scope.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845" w14:textId="77777777" w:rsidR="001F5423" w:rsidRPr="002A1CE2" w:rsidRDefault="001F5423" w:rsidP="002A1CE2">
            <w:pPr>
              <w:pStyle w:val="TableParagraph"/>
              <w:spacing w:before="7" w:line="225" w:lineRule="exact"/>
              <w:ind w:left="40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 xml:space="preserve">For OTI &amp; WTI, 4-20mA output is acceptable. </w:t>
            </w:r>
          </w:p>
          <w:p w14:paraId="1D5124E2" w14:textId="65DD6A07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SCADA Integration and Interconnection is not envisaged under present scope.</w:t>
            </w:r>
          </w:p>
        </w:tc>
      </w:tr>
      <w:tr w:rsidR="001F5423" w:rsidRPr="002A1CE2" w14:paraId="737EF234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B10D" w14:textId="1248F502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 w:cs="Arial"/>
                <w:bCs/>
                <w:szCs w:val="22"/>
              </w:rPr>
              <w:t>11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E434D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252E" w14:textId="77777777" w:rsidR="001F5423" w:rsidRPr="002A1CE2" w:rsidRDefault="001F5423" w:rsidP="002A1CE2">
            <w:pPr>
              <w:pStyle w:val="TableParagraph"/>
              <w:spacing w:before="9"/>
              <w:jc w:val="both"/>
              <w:rPr>
                <w:rFonts w:ascii="Book Antiqua" w:hAnsi="Book Antiqua"/>
              </w:rPr>
            </w:pPr>
          </w:p>
          <w:p w14:paraId="3FF52775" w14:textId="77777777" w:rsidR="001F5423" w:rsidRPr="002A1CE2" w:rsidRDefault="001F5423" w:rsidP="002A1CE2">
            <w:pPr>
              <w:pStyle w:val="TableParagraph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Clause</w:t>
            </w:r>
            <w:r w:rsidRPr="002A1CE2">
              <w:rPr>
                <w:rFonts w:ascii="Book Antiqua" w:hAnsi="Book Antiqua"/>
                <w:spacing w:val="44"/>
              </w:rPr>
              <w:t xml:space="preserve"> </w:t>
            </w:r>
            <w:r w:rsidRPr="002A1CE2">
              <w:rPr>
                <w:rFonts w:ascii="Book Antiqua" w:hAnsi="Book Antiqua"/>
              </w:rPr>
              <w:t>No.</w:t>
            </w:r>
            <w:r w:rsidRPr="002A1CE2">
              <w:rPr>
                <w:rFonts w:ascii="Book Antiqua" w:hAnsi="Book Antiqua"/>
                <w:spacing w:val="42"/>
              </w:rPr>
              <w:t xml:space="preserve"> </w:t>
            </w:r>
            <w:r w:rsidRPr="002A1CE2">
              <w:rPr>
                <w:rFonts w:ascii="Book Antiqua" w:hAnsi="Book Antiqua"/>
              </w:rPr>
              <w:t>16.1.1</w:t>
            </w:r>
          </w:p>
          <w:p w14:paraId="632892F3" w14:textId="3AF793DD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&amp;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16.1.2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F64" w14:textId="77777777" w:rsidR="001F5423" w:rsidRPr="00230773" w:rsidRDefault="001F5423" w:rsidP="002A1CE2">
            <w:pPr>
              <w:pStyle w:val="TableParagraph"/>
              <w:ind w:left="3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230773">
              <w:rPr>
                <w:rFonts w:ascii="Book Antiqua" w:hAnsi="Book Antiqua"/>
                <w:sz w:val="20"/>
                <w:szCs w:val="20"/>
              </w:rPr>
              <w:t>All required power &amp; control cables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including optical cable, patch chord (if</w:t>
            </w:r>
            <w:r w:rsidRPr="00230773">
              <w:rPr>
                <w:rFonts w:ascii="Book Antiqua" w:hAnsi="Book Antiqua"/>
                <w:spacing w:val="-5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 xml:space="preserve">any) </w:t>
            </w:r>
            <w:proofErr w:type="spellStart"/>
            <w:r w:rsidRPr="00230773">
              <w:rPr>
                <w:rFonts w:ascii="Book Antiqua" w:hAnsi="Book Antiqua"/>
                <w:sz w:val="20"/>
                <w:szCs w:val="20"/>
              </w:rPr>
              <w:t>upto</w:t>
            </w:r>
            <w:proofErr w:type="spellEnd"/>
            <w:r w:rsidRPr="00230773">
              <w:rPr>
                <w:rFonts w:ascii="Book Antiqua" w:hAnsi="Book Antiqua"/>
                <w:sz w:val="20"/>
                <w:szCs w:val="20"/>
              </w:rPr>
              <w:t xml:space="preserve"> Common MB shall be in the</w:t>
            </w:r>
            <w:r w:rsidRPr="00230773">
              <w:rPr>
                <w:rFonts w:ascii="Book Antiqua" w:hAnsi="Book Antiqua"/>
                <w:spacing w:val="-5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scope of contractor. Further, any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special cable between CMB to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switchyard panel room/control room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shall be under the present scope. All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cable from RTCC to OLTC Drive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Mechanism Box shall be provide (if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applicable). Fiber optic cable, power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cable, control cables, as applicable,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between CMB to switchyard panel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room/control room and power supply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(AC &amp; DC) to MB and integration of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above said IEC-61850 compliant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equipment with</w:t>
            </w:r>
            <w:r w:rsidRPr="00230773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Substation</w:t>
            </w:r>
          </w:p>
          <w:p w14:paraId="269A540A" w14:textId="0C227B75" w:rsidR="001F5423" w:rsidRPr="00230773" w:rsidRDefault="001F5423" w:rsidP="002A1CE2">
            <w:pPr>
              <w:pStyle w:val="TableParagraph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230773">
              <w:rPr>
                <w:rFonts w:ascii="Book Antiqua" w:hAnsi="Book Antiqua"/>
                <w:sz w:val="20"/>
                <w:szCs w:val="20"/>
              </w:rPr>
              <w:t>Automation</w:t>
            </w:r>
            <w:r w:rsidRPr="00230773">
              <w:rPr>
                <w:rFonts w:ascii="Book Antiqua" w:hAnsi="Book Antiqua"/>
                <w:spacing w:val="-4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System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shall</w:t>
            </w:r>
            <w:r w:rsidRPr="00230773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be</w:t>
            </w:r>
            <w:r w:rsidRPr="00230773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under</w:t>
            </w:r>
            <w:r w:rsidRPr="00230773">
              <w:rPr>
                <w:rFonts w:ascii="Book Antiqua" w:hAnsi="Book Antiqua"/>
                <w:spacing w:val="-3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the</w:t>
            </w:r>
            <w:r w:rsidRPr="00230773">
              <w:rPr>
                <w:rFonts w:ascii="Book Antiqua" w:hAnsi="Book Antiqua"/>
                <w:spacing w:val="-52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scope</w:t>
            </w:r>
            <w:r w:rsidRPr="00230773">
              <w:rPr>
                <w:rFonts w:ascii="Book Antiqua" w:hAnsi="Book Antiqua"/>
                <w:spacing w:val="-2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of</w:t>
            </w:r>
            <w:r w:rsidRPr="00230773">
              <w:rPr>
                <w:rFonts w:ascii="Book Antiqua" w:hAnsi="Book Antiqua"/>
                <w:spacing w:val="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EPC</w:t>
            </w:r>
            <w:r w:rsidRPr="00230773">
              <w:rPr>
                <w:rFonts w:ascii="Book Antiqua" w:hAnsi="Book Antiqua"/>
                <w:spacing w:val="-1"/>
                <w:sz w:val="20"/>
                <w:szCs w:val="20"/>
              </w:rPr>
              <w:t xml:space="preserve"> </w:t>
            </w:r>
            <w:r w:rsidRPr="00230773">
              <w:rPr>
                <w:rFonts w:ascii="Book Antiqua" w:hAnsi="Book Antiqua"/>
                <w:sz w:val="20"/>
                <w:szCs w:val="20"/>
              </w:rPr>
              <w:t>contractor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FF6" w14:textId="77777777" w:rsidR="001F5423" w:rsidRPr="002A1CE2" w:rsidRDefault="001F5423" w:rsidP="002A1CE2">
            <w:pPr>
              <w:pStyle w:val="TableParagraph"/>
              <w:spacing w:before="4" w:line="256" w:lineRule="auto"/>
              <w:ind w:left="39" w:right="152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All power &amp; control cables from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transformer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/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Reactor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accessories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to</w:t>
            </w:r>
            <w:r w:rsidRPr="002A1CE2">
              <w:rPr>
                <w:rFonts w:ascii="Book Antiqua" w:hAnsi="Book Antiqua"/>
                <w:spacing w:val="-52"/>
              </w:rPr>
              <w:t xml:space="preserve"> </w:t>
            </w:r>
            <w:r w:rsidRPr="002A1CE2">
              <w:rPr>
                <w:rFonts w:ascii="Book Antiqua" w:hAnsi="Book Antiqua"/>
              </w:rPr>
              <w:t>marshalling box shall be in Bidder's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scope of supply. Any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other control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cable / Power cable / FO cable /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special cable and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accessories shall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not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be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in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Bidder's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scope.</w:t>
            </w:r>
          </w:p>
          <w:p w14:paraId="0996BC5B" w14:textId="35F64CA5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Kindly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confirm.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B5CA" w14:textId="44E72C55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Bidder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to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comply</w:t>
            </w:r>
            <w:r w:rsidRPr="002A1CE2">
              <w:rPr>
                <w:rFonts w:ascii="Book Antiqua" w:hAnsi="Book Antiqua"/>
                <w:spacing w:val="-5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the</w:t>
            </w:r>
            <w:r w:rsidRPr="002A1CE2">
              <w:rPr>
                <w:rFonts w:ascii="Book Antiqua" w:hAnsi="Book Antiqua"/>
                <w:spacing w:val="-3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requirement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of</w:t>
            </w:r>
            <w:r w:rsidRPr="002A1CE2">
              <w:rPr>
                <w:rFonts w:ascii="Book Antiqua" w:hAnsi="Book Antiqua"/>
                <w:spacing w:val="-53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clause 2.1 (c) of Section Project.</w:t>
            </w:r>
          </w:p>
        </w:tc>
      </w:tr>
      <w:tr w:rsidR="001F5423" w:rsidRPr="002A1CE2" w14:paraId="2349D671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EA17" w14:textId="5FB4DC89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 w:cs="Arial"/>
                <w:bCs/>
                <w:szCs w:val="22"/>
              </w:rPr>
              <w:t>12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B92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8A24" w14:textId="5B30B1EF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Clause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No.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18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x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7993" w14:textId="76270140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proofErr w:type="spellStart"/>
            <w:r w:rsidRPr="002A1CE2">
              <w:rPr>
                <w:rFonts w:ascii="Book Antiqua" w:hAnsi="Book Antiqua"/>
              </w:rPr>
              <w:t>Fibre</w:t>
            </w:r>
            <w:proofErr w:type="spellEnd"/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optic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proofErr w:type="gramStart"/>
            <w:r w:rsidRPr="002A1CE2">
              <w:rPr>
                <w:rFonts w:ascii="Book Antiqua" w:hAnsi="Book Antiqua"/>
              </w:rPr>
              <w:t>sensor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based</w:t>
            </w:r>
            <w:proofErr w:type="gramEnd"/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temperature</w:t>
            </w:r>
            <w:r w:rsidRPr="002A1CE2">
              <w:rPr>
                <w:rFonts w:ascii="Book Antiqua" w:hAnsi="Book Antiqua"/>
                <w:spacing w:val="-52"/>
              </w:rPr>
              <w:t xml:space="preserve"> </w:t>
            </w:r>
            <w:r w:rsidRPr="002A1CE2">
              <w:rPr>
                <w:rFonts w:ascii="Book Antiqua" w:hAnsi="Book Antiqua"/>
              </w:rPr>
              <w:t>measuring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system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(if applicable)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F5E0" w14:textId="77777777" w:rsidR="001F5423" w:rsidRPr="002A1CE2" w:rsidRDefault="001F5423" w:rsidP="002A1CE2">
            <w:pPr>
              <w:pStyle w:val="TableParagraph"/>
              <w:spacing w:before="4" w:line="256" w:lineRule="auto"/>
              <w:ind w:left="39" w:right="34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 xml:space="preserve">Fiber optic </w:t>
            </w:r>
            <w:proofErr w:type="gramStart"/>
            <w:r w:rsidRPr="002A1CE2">
              <w:rPr>
                <w:rFonts w:ascii="Book Antiqua" w:hAnsi="Book Antiqua"/>
              </w:rPr>
              <w:t>sensor based</w:t>
            </w:r>
            <w:proofErr w:type="gramEnd"/>
            <w:r w:rsidRPr="002A1CE2">
              <w:rPr>
                <w:rFonts w:ascii="Book Antiqua" w:hAnsi="Book Antiqua"/>
              </w:rPr>
              <w:t xml:space="preserve"> temperature</w:t>
            </w:r>
            <w:r w:rsidRPr="002A1CE2">
              <w:rPr>
                <w:rFonts w:ascii="Book Antiqua" w:hAnsi="Book Antiqua"/>
                <w:spacing w:val="-54"/>
              </w:rPr>
              <w:t xml:space="preserve"> </w:t>
            </w:r>
            <w:r w:rsidRPr="002A1CE2">
              <w:rPr>
                <w:rFonts w:ascii="Book Antiqua" w:hAnsi="Book Antiqua"/>
              </w:rPr>
              <w:t>measuring system is removed from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the scope as per section project R01.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Hence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all relevant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clauses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are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not</w:t>
            </w:r>
          </w:p>
          <w:p w14:paraId="7A6B9E7E" w14:textId="1C507582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applicable.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B9D" w14:textId="77777777" w:rsidR="001F5423" w:rsidRPr="002A1CE2" w:rsidRDefault="001F5423" w:rsidP="002A1CE2">
            <w:pPr>
              <w:pStyle w:val="TableParagraph"/>
              <w:spacing w:before="4" w:line="256" w:lineRule="auto"/>
              <w:ind w:left="39" w:right="34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 xml:space="preserve">Fiber optic </w:t>
            </w:r>
            <w:proofErr w:type="gramStart"/>
            <w:r w:rsidRPr="002A1CE2">
              <w:rPr>
                <w:rFonts w:ascii="Book Antiqua" w:hAnsi="Book Antiqua"/>
              </w:rPr>
              <w:t>sensor based</w:t>
            </w:r>
            <w:proofErr w:type="gramEnd"/>
            <w:r w:rsidRPr="002A1CE2">
              <w:rPr>
                <w:rFonts w:ascii="Book Antiqua" w:hAnsi="Book Antiqua"/>
              </w:rPr>
              <w:t xml:space="preserve"> temperature </w:t>
            </w:r>
            <w:r w:rsidRPr="002A1CE2">
              <w:rPr>
                <w:rFonts w:ascii="Book Antiqua" w:hAnsi="Book Antiqua"/>
                <w:spacing w:val="-54"/>
              </w:rPr>
              <w:t xml:space="preserve">      </w:t>
            </w:r>
            <w:r w:rsidRPr="002A1CE2">
              <w:rPr>
                <w:rFonts w:ascii="Book Antiqua" w:hAnsi="Book Antiqua"/>
              </w:rPr>
              <w:t xml:space="preserve">measuring system is not envisaged under present scope as per Technical Specification. </w:t>
            </w:r>
          </w:p>
          <w:p w14:paraId="0DAC3A6B" w14:textId="77777777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</w:p>
        </w:tc>
      </w:tr>
      <w:tr w:rsidR="001F5423" w:rsidRPr="002A1CE2" w14:paraId="48C88128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B975" w14:textId="7B8C4845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13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D2F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7A9" w14:textId="77777777" w:rsidR="001F5423" w:rsidRPr="002A1CE2" w:rsidRDefault="001F5423" w:rsidP="002A1CE2">
            <w:pPr>
              <w:pStyle w:val="TableParagraph"/>
              <w:spacing w:before="10"/>
              <w:jc w:val="both"/>
              <w:rPr>
                <w:rFonts w:ascii="Book Antiqua" w:hAnsi="Book Antiqua"/>
              </w:rPr>
            </w:pPr>
          </w:p>
          <w:p w14:paraId="72FB7B54" w14:textId="350A3D54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General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9EAC" w14:textId="77777777" w:rsidR="001F5423" w:rsidRPr="002A1CE2" w:rsidRDefault="001F5423" w:rsidP="002A1CE2">
            <w:pPr>
              <w:pStyle w:val="TableParagraph"/>
              <w:spacing w:before="10"/>
              <w:jc w:val="both"/>
              <w:rPr>
                <w:rFonts w:ascii="Book Antiqua" w:hAnsi="Book Antiqua"/>
              </w:rPr>
            </w:pPr>
          </w:p>
          <w:p w14:paraId="34B73BC1" w14:textId="71D7208C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Neutral</w:t>
            </w:r>
            <w:r w:rsidRPr="002A1CE2">
              <w:rPr>
                <w:rFonts w:ascii="Book Antiqua" w:hAnsi="Book Antiqua"/>
                <w:spacing w:val="-8"/>
              </w:rPr>
              <w:t xml:space="preserve"> </w:t>
            </w:r>
            <w:r w:rsidRPr="002A1CE2">
              <w:rPr>
                <w:rFonts w:ascii="Book Antiqua" w:hAnsi="Book Antiqua"/>
              </w:rPr>
              <w:t>Formation</w:t>
            </w:r>
            <w:r w:rsidRPr="002A1CE2">
              <w:rPr>
                <w:rFonts w:ascii="Book Antiqua" w:hAnsi="Book Antiqua"/>
                <w:spacing w:val="-6"/>
              </w:rPr>
              <w:t xml:space="preserve"> </w:t>
            </w:r>
            <w:r w:rsidRPr="002A1CE2">
              <w:rPr>
                <w:rFonts w:ascii="Book Antiqua" w:hAnsi="Book Antiqua"/>
              </w:rPr>
              <w:t>and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Earthing</w:t>
            </w:r>
            <w:r w:rsidRPr="002A1CE2">
              <w:rPr>
                <w:rFonts w:ascii="Book Antiqua" w:hAnsi="Book Antiqua"/>
                <w:spacing w:val="-52"/>
              </w:rPr>
              <w:t xml:space="preserve"> </w:t>
            </w:r>
            <w:r w:rsidRPr="002A1CE2">
              <w:rPr>
                <w:rFonts w:ascii="Book Antiqua" w:hAnsi="Book Antiqua"/>
              </w:rPr>
              <w:t>Arrangement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26DD" w14:textId="6508828F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Excluded</w:t>
            </w:r>
            <w:r w:rsidRPr="002A1CE2">
              <w:rPr>
                <w:rFonts w:ascii="Book Antiqua" w:hAnsi="Book Antiqua"/>
                <w:spacing w:val="-6"/>
              </w:rPr>
              <w:t xml:space="preserve"> </w:t>
            </w:r>
            <w:r w:rsidRPr="002A1CE2">
              <w:rPr>
                <w:rFonts w:ascii="Book Antiqua" w:hAnsi="Book Antiqua"/>
              </w:rPr>
              <w:t>from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bidder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scope</w:t>
            </w:r>
            <w:r w:rsidRPr="002A1CE2">
              <w:rPr>
                <w:rFonts w:ascii="Book Antiqua" w:hAnsi="Book Antiqua"/>
                <w:spacing w:val="-6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supply. Kindly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confirm.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90C7" w14:textId="77777777" w:rsidR="001F5423" w:rsidRPr="002A1CE2" w:rsidRDefault="001F5423" w:rsidP="002A1CE2">
            <w:pPr>
              <w:pStyle w:val="TableParagraph"/>
              <w:spacing w:before="6"/>
              <w:ind w:left="40"/>
              <w:jc w:val="both"/>
              <w:rPr>
                <w:rFonts w:ascii="Book Antiqua" w:hAnsi="Book Antiqua"/>
              </w:rPr>
            </w:pPr>
          </w:p>
          <w:p w14:paraId="59EBDEA0" w14:textId="290FDA31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 xml:space="preserve">Confirmed </w:t>
            </w:r>
          </w:p>
        </w:tc>
      </w:tr>
      <w:tr w:rsidR="001F5423" w:rsidRPr="002A1CE2" w14:paraId="5DD258F3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D5A0" w14:textId="6032509B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14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D54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3D1A" w14:textId="77777777" w:rsidR="001F5423" w:rsidRPr="002A1CE2" w:rsidRDefault="001F5423" w:rsidP="002A1CE2">
            <w:pPr>
              <w:pStyle w:val="TableParagraph"/>
              <w:spacing w:before="10"/>
              <w:jc w:val="both"/>
              <w:rPr>
                <w:rFonts w:ascii="Book Antiqua" w:hAnsi="Book Antiqua"/>
              </w:rPr>
            </w:pPr>
          </w:p>
          <w:p w14:paraId="78A51DD0" w14:textId="3273CC6A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General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BA4E" w14:textId="77777777" w:rsidR="001F5423" w:rsidRPr="002A1CE2" w:rsidRDefault="001F5423" w:rsidP="002A1CE2">
            <w:pPr>
              <w:pStyle w:val="TableParagraph"/>
              <w:spacing w:before="10"/>
              <w:jc w:val="both"/>
              <w:rPr>
                <w:rFonts w:ascii="Book Antiqua" w:hAnsi="Book Antiqua"/>
              </w:rPr>
            </w:pPr>
          </w:p>
          <w:p w14:paraId="7175B91C" w14:textId="0278F3DE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Tertiary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Delta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Formation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4D73" w14:textId="75304198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Excluded</w:t>
            </w:r>
            <w:r w:rsidRPr="002A1CE2">
              <w:rPr>
                <w:rFonts w:ascii="Book Antiqua" w:hAnsi="Book Antiqua"/>
                <w:spacing w:val="-6"/>
              </w:rPr>
              <w:t xml:space="preserve"> </w:t>
            </w:r>
            <w:r w:rsidRPr="002A1CE2">
              <w:rPr>
                <w:rFonts w:ascii="Book Antiqua" w:hAnsi="Book Antiqua"/>
              </w:rPr>
              <w:t>from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bidder</w:t>
            </w:r>
            <w:r w:rsidRPr="002A1CE2">
              <w:rPr>
                <w:rFonts w:ascii="Book Antiqua" w:hAnsi="Book Antiqua"/>
                <w:spacing w:val="-6"/>
              </w:rPr>
              <w:t xml:space="preserve"> </w:t>
            </w:r>
            <w:r w:rsidRPr="002A1CE2">
              <w:rPr>
                <w:rFonts w:ascii="Book Antiqua" w:hAnsi="Book Antiqua"/>
              </w:rPr>
              <w:t>scope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53"/>
              </w:rPr>
              <w:t xml:space="preserve"> </w:t>
            </w:r>
            <w:r w:rsidRPr="002A1CE2">
              <w:rPr>
                <w:rFonts w:ascii="Book Antiqua" w:hAnsi="Book Antiqua"/>
              </w:rPr>
              <w:t>supply. Kindly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confirm.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C5D" w14:textId="57515C08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Confirmed</w:t>
            </w:r>
          </w:p>
        </w:tc>
      </w:tr>
      <w:tr w:rsidR="001F5423" w:rsidRPr="002A1CE2" w14:paraId="51E6BDC9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5802" w14:textId="67447A64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lastRenderedPageBreak/>
              <w:t>15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1160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891D" w14:textId="49184637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General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CF7" w14:textId="434A776F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Short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Circuit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test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F8BE" w14:textId="1AD4B3CB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We</w:t>
            </w:r>
            <w:r w:rsidRPr="002A1CE2">
              <w:rPr>
                <w:rFonts w:ascii="Book Antiqua" w:hAnsi="Book Antiqua"/>
                <w:spacing w:val="-8"/>
              </w:rPr>
              <w:t xml:space="preserve"> </w:t>
            </w:r>
            <w:r w:rsidRPr="002A1CE2">
              <w:rPr>
                <w:rFonts w:ascii="Book Antiqua" w:hAnsi="Book Antiqua"/>
              </w:rPr>
              <w:t>have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neither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envisaged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carrying</w:t>
            </w:r>
            <w:r w:rsidRPr="002A1CE2">
              <w:rPr>
                <w:rFonts w:ascii="Book Antiqua" w:hAnsi="Book Antiqua"/>
                <w:spacing w:val="-52"/>
              </w:rPr>
              <w:t xml:space="preserve"> </w:t>
            </w:r>
            <w:r w:rsidRPr="002A1CE2">
              <w:rPr>
                <w:rFonts w:ascii="Book Antiqua" w:hAnsi="Book Antiqua"/>
              </w:rPr>
              <w:t>Short circuit test on the offered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transformer nor any similarity with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short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circuit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tested transformer.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3DBF" w14:textId="77777777" w:rsidR="001F5423" w:rsidRPr="002A1CE2" w:rsidRDefault="001F5423" w:rsidP="002A1CE2">
            <w:pPr>
              <w:pStyle w:val="TableParagraph"/>
              <w:spacing w:before="5" w:line="256" w:lineRule="auto"/>
              <w:ind w:left="35" w:right="197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The requirement of Dynamic short circuit (DSC) withstand test for 765kV 500MVA Transformer shall be applicable for the projects for which bid invitation date is after 31st August 2023.</w:t>
            </w:r>
          </w:p>
          <w:p w14:paraId="0A07C1C6" w14:textId="77777777" w:rsidR="001F5423" w:rsidRPr="00230773" w:rsidRDefault="001F5423" w:rsidP="002A1CE2">
            <w:pPr>
              <w:pStyle w:val="TableParagraph"/>
              <w:spacing w:before="5" w:line="256" w:lineRule="auto"/>
              <w:ind w:left="35" w:right="197"/>
              <w:jc w:val="both"/>
              <w:rPr>
                <w:rFonts w:ascii="Book Antiqua" w:hAnsi="Book Antiqua"/>
                <w:sz w:val="8"/>
                <w:szCs w:val="8"/>
              </w:rPr>
            </w:pPr>
          </w:p>
          <w:p w14:paraId="66A1864B" w14:textId="77777777" w:rsidR="001F5423" w:rsidRPr="002A1CE2" w:rsidRDefault="001F5423" w:rsidP="002A1CE2">
            <w:pPr>
              <w:pStyle w:val="TableParagraph"/>
              <w:spacing w:before="5" w:line="256" w:lineRule="auto"/>
              <w:ind w:left="35" w:right="197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 xml:space="preserve">Dynamic Short circuit test on 765kV 500MVA Transformer is not envisaged in this package. </w:t>
            </w:r>
          </w:p>
          <w:p w14:paraId="5DA9E261" w14:textId="77777777" w:rsidR="001F5423" w:rsidRPr="00230773" w:rsidRDefault="001F5423" w:rsidP="002A1CE2">
            <w:pPr>
              <w:pStyle w:val="TableParagraph"/>
              <w:spacing w:before="5" w:line="256" w:lineRule="auto"/>
              <w:ind w:left="35" w:right="5"/>
              <w:jc w:val="both"/>
              <w:rPr>
                <w:rFonts w:ascii="Book Antiqua" w:hAnsi="Book Antiqua"/>
                <w:sz w:val="8"/>
                <w:szCs w:val="8"/>
              </w:rPr>
            </w:pPr>
          </w:p>
          <w:p w14:paraId="4CB18922" w14:textId="595E9C19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For this package, successful bidder has to prove Short-circuit withstand capability including thermal stress for min. 2 Sec during Design review in line with the requirement of IEC 60076-5 and Technical Specification.</w:t>
            </w:r>
          </w:p>
        </w:tc>
      </w:tr>
      <w:tr w:rsidR="001F5423" w:rsidRPr="002A1CE2" w14:paraId="5A5CA9CB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C33A" w14:textId="3182B0E8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17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6C8D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2707" w14:textId="7DC986C6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 xml:space="preserve">Cl. No </w:t>
            </w:r>
            <w:proofErr w:type="gramStart"/>
            <w:r w:rsidRPr="002A1CE2">
              <w:rPr>
                <w:rFonts w:ascii="Book Antiqua" w:hAnsi="Book Antiqua"/>
              </w:rPr>
              <w:t>9  of</w:t>
            </w:r>
            <w:proofErr w:type="gramEnd"/>
            <w:r w:rsidRPr="002A1CE2">
              <w:rPr>
                <w:rFonts w:ascii="Book Antiqua" w:hAnsi="Book Antiqua"/>
              </w:rPr>
              <w:t xml:space="preserve"> Technical Specification, Section–Project, Rev.00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0E29" w14:textId="3744599C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Storage of Spare Transformer Unit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13D6" w14:textId="542E7CEE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Request you to provide timeline (like for how many months / years) for long storage requirement.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C386" w14:textId="167B8656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Spare Transformer shall be utilized as per project/ O&amp;M requirement. Bidder to quote meeting the requirement of clause 9 of Section Project.</w:t>
            </w:r>
          </w:p>
        </w:tc>
      </w:tr>
      <w:tr w:rsidR="001F5423" w:rsidRPr="002A1CE2" w14:paraId="3F82A58C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7EC4" w14:textId="1BDD5CD9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18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3E0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6CA" w14:textId="163FAEE0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 xml:space="preserve">Cl. No </w:t>
            </w:r>
            <w:proofErr w:type="gramStart"/>
            <w:r w:rsidRPr="002A1CE2">
              <w:rPr>
                <w:rFonts w:ascii="Book Antiqua" w:hAnsi="Book Antiqua"/>
              </w:rPr>
              <w:t>10  of</w:t>
            </w:r>
            <w:proofErr w:type="gramEnd"/>
            <w:r w:rsidRPr="002A1CE2">
              <w:rPr>
                <w:rFonts w:ascii="Book Antiqua" w:hAnsi="Book Antiqua"/>
              </w:rPr>
              <w:t xml:space="preserve"> Technical Specification, Section–Project, Rev.00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C8FD" w14:textId="24248A23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Amendment for change in destination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5113" w14:textId="28D4347D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Request you to provide additional cost like railway crossing removal / fitting and permission to be taken for that which may happen at time of change in destination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2476" w14:textId="6FEE55BB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Specification is amply clear. Bidders are to refer to Clause 10 of Section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proofErr w:type="gramStart"/>
            <w:r w:rsidRPr="002A1CE2">
              <w:rPr>
                <w:rFonts w:ascii="Book Antiqua" w:hAnsi="Book Antiqua"/>
                <w:szCs w:val="22"/>
              </w:rPr>
              <w:t>Project.</w:t>
            </w:r>
            <w:r w:rsidRPr="002A1CE2">
              <w:rPr>
                <w:rFonts w:ascii="Book Antiqua" w:hAnsi="Book Antiqua"/>
                <w:spacing w:val="-2"/>
                <w:szCs w:val="22"/>
              </w:rPr>
              <w:t>.</w:t>
            </w:r>
            <w:proofErr w:type="gramEnd"/>
          </w:p>
        </w:tc>
      </w:tr>
      <w:tr w:rsidR="001F5423" w:rsidRPr="002A1CE2" w14:paraId="0D9BFBE3" w14:textId="77777777" w:rsidTr="00230773">
        <w:trPr>
          <w:trHeight w:val="824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841" w14:textId="1159BABC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 w:cs="Arial"/>
                <w:bCs/>
                <w:szCs w:val="22"/>
              </w:rPr>
              <w:t>19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D646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FB0B" w14:textId="1D9022E4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Earthing</w:t>
            </w:r>
            <w:r w:rsidRPr="002A1CE2">
              <w:rPr>
                <w:rFonts w:ascii="Book Antiqua" w:hAnsi="Book Antiqua"/>
              </w:rPr>
              <w:tab/>
              <w:t>of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Transformer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B700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A2D" w14:textId="77777777" w:rsidR="001F5423" w:rsidRPr="002A1CE2" w:rsidRDefault="001F5423" w:rsidP="002A1CE2">
            <w:pPr>
              <w:pStyle w:val="TableParagraph"/>
              <w:spacing w:before="2" w:line="256" w:lineRule="auto"/>
              <w:ind w:left="39" w:right="81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We</w:t>
            </w:r>
            <w:r w:rsidRPr="002A1CE2">
              <w:rPr>
                <w:rFonts w:ascii="Book Antiqua" w:hAnsi="Book Antiqua"/>
                <w:spacing w:val="-6"/>
              </w:rPr>
              <w:t xml:space="preserve"> </w:t>
            </w:r>
            <w:r w:rsidRPr="002A1CE2">
              <w:rPr>
                <w:rFonts w:ascii="Book Antiqua" w:hAnsi="Book Antiqua"/>
              </w:rPr>
              <w:t>understand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that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connection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-58"/>
              </w:rPr>
              <w:t xml:space="preserve"> </w:t>
            </w:r>
            <w:r w:rsidRPr="002A1CE2">
              <w:rPr>
                <w:rFonts w:ascii="Book Antiqua" w:hAnsi="Book Antiqua"/>
              </w:rPr>
              <w:t>transformer to grounding mat is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not in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the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scope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bidder.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Please</w:t>
            </w:r>
          </w:p>
          <w:p w14:paraId="1DCD6B52" w14:textId="6D9FB6C6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kindly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confirm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6FA" w14:textId="2333AF62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Bidder to quote meeting requirement of clause 6.14.4 of Section 765kV Auto Transformer, Rev 8</w:t>
            </w:r>
          </w:p>
        </w:tc>
      </w:tr>
      <w:tr w:rsidR="001F5423" w:rsidRPr="002A1CE2" w14:paraId="35EDFB99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2D2" w14:textId="2CF11577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 w:cs="Arial"/>
                <w:bCs/>
                <w:szCs w:val="22"/>
              </w:rPr>
              <w:t>20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6D7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5604" w14:textId="10DC1A59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Digital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Relay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D555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057" w14:textId="77777777" w:rsidR="001F5423" w:rsidRPr="002A1CE2" w:rsidRDefault="001F5423" w:rsidP="002A1CE2">
            <w:pPr>
              <w:pStyle w:val="TableParagraph"/>
              <w:spacing w:before="2" w:line="256" w:lineRule="auto"/>
              <w:ind w:left="39" w:right="37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We understand that only supply of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digital relay in the scope of bidder,</w:t>
            </w:r>
            <w:r w:rsidRPr="002A1CE2">
              <w:rPr>
                <w:rFonts w:ascii="Book Antiqua" w:hAnsi="Book Antiqua"/>
                <w:spacing w:val="-60"/>
              </w:rPr>
              <w:t xml:space="preserve"> </w:t>
            </w:r>
            <w:r w:rsidRPr="002A1CE2">
              <w:rPr>
                <w:rFonts w:ascii="Book Antiqua" w:hAnsi="Book Antiqua"/>
              </w:rPr>
              <w:t>other works related to Digital relay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are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excluded</w:t>
            </w:r>
            <w:r w:rsidRPr="002A1CE2">
              <w:rPr>
                <w:rFonts w:ascii="Book Antiqua" w:hAnsi="Book Antiqua"/>
                <w:spacing w:val="-5"/>
              </w:rPr>
              <w:t xml:space="preserve"> </w:t>
            </w:r>
            <w:r w:rsidRPr="002A1CE2">
              <w:rPr>
                <w:rFonts w:ascii="Book Antiqua" w:hAnsi="Book Antiqua"/>
              </w:rPr>
              <w:t>from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bidder’s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scope.</w:t>
            </w:r>
          </w:p>
          <w:p w14:paraId="4053FDB6" w14:textId="7141B9A8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Please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confirm.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52B" w14:textId="017C4C22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Bidder to quote meeting requirement of clause 3(viii) &amp; 8.3 of Section Project.</w:t>
            </w:r>
          </w:p>
        </w:tc>
      </w:tr>
      <w:tr w:rsidR="001F5423" w:rsidRPr="002A1CE2" w14:paraId="3067CBE1" w14:textId="77777777" w:rsidTr="00230773">
        <w:trPr>
          <w:trHeight w:val="644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0F95" w14:textId="5E71BD3E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 w:cs="Arial"/>
                <w:bCs/>
                <w:szCs w:val="22"/>
              </w:rPr>
              <w:t>21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749D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6853" w14:textId="18816F9F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Limitation</w:t>
            </w:r>
            <w:r w:rsidRPr="002A1CE2">
              <w:rPr>
                <w:rFonts w:ascii="Book Antiqua" w:hAnsi="Book Antiqua"/>
              </w:rPr>
              <w:tab/>
              <w:t>of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Space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852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A87B" w14:textId="38A3F43D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Are there any space constraints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for the subjected transformers at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site?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Please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confirm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698" w14:textId="04DDA676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Confirmed as no space constraint for the subject transformers at site.</w:t>
            </w:r>
          </w:p>
        </w:tc>
      </w:tr>
      <w:tr w:rsidR="001F5423" w:rsidRPr="002A1CE2" w14:paraId="2285B080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2E66" w14:textId="5FD848FF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 w:cs="Arial"/>
                <w:bCs/>
                <w:szCs w:val="22"/>
              </w:rPr>
              <w:t>22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C87D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72F" w14:textId="275E8113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Internal</w:t>
            </w:r>
            <w:r w:rsidR="007813E4">
              <w:rPr>
                <w:rFonts w:ascii="Book Antiqua" w:hAnsi="Book Antiqua"/>
              </w:rPr>
              <w:t xml:space="preserve"> </w:t>
            </w:r>
            <w:r w:rsidRPr="002A1CE2">
              <w:rPr>
                <w:rFonts w:ascii="Book Antiqua" w:hAnsi="Book Antiqua"/>
              </w:rPr>
              <w:tab/>
              <w:t>Site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Access Roads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539E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B4E" w14:textId="77777777" w:rsidR="001F5423" w:rsidRPr="002A1CE2" w:rsidRDefault="001F5423" w:rsidP="002A1CE2">
            <w:pPr>
              <w:pStyle w:val="TableParagraph"/>
              <w:spacing w:before="2" w:line="256" w:lineRule="auto"/>
              <w:ind w:left="39" w:right="56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We understand that the Internal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Site Access Roads Until the plinth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of the transformer are made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available by the Owner (or by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Owner through relevant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authorities) to the Contractor for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the Project Works i.e. Movement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3"/>
              </w:rPr>
              <w:t xml:space="preserve"> </w:t>
            </w:r>
            <w:r w:rsidRPr="002A1CE2">
              <w:rPr>
                <w:rFonts w:ascii="Book Antiqua" w:hAnsi="Book Antiqua"/>
              </w:rPr>
              <w:t>Construction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Vehicles,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Transportation of project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Personnel,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Equipment</w:t>
            </w:r>
            <w:r w:rsidRPr="002A1CE2">
              <w:rPr>
                <w:rFonts w:ascii="Book Antiqua" w:hAnsi="Book Antiqua"/>
                <w:spacing w:val="-6"/>
              </w:rPr>
              <w:t xml:space="preserve"> </w:t>
            </w:r>
            <w:r w:rsidRPr="002A1CE2">
              <w:rPr>
                <w:rFonts w:ascii="Book Antiqua" w:hAnsi="Book Antiqua"/>
              </w:rPr>
              <w:t>etc.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Please</w:t>
            </w:r>
          </w:p>
          <w:p w14:paraId="7198C3AA" w14:textId="56713E9C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confirm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46D9" w14:textId="517BC741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Specification is amply clear. Bidders are to refer to Clause 3(iv) of Section</w:t>
            </w:r>
            <w:r w:rsidRPr="002A1CE2">
              <w:rPr>
                <w:rFonts w:ascii="Book Antiqua" w:hAnsi="Book Antiqua"/>
                <w:spacing w:val="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Project,</w:t>
            </w:r>
            <w:r w:rsidRPr="002A1CE2">
              <w:rPr>
                <w:rFonts w:ascii="Book Antiqua" w:hAnsi="Book Antiqua"/>
                <w:spacing w:val="-2"/>
                <w:szCs w:val="22"/>
              </w:rPr>
              <w:t xml:space="preserve"> wherein it is mentioned that Civil works for Road within the boundary of all substations is under specific exclusion.</w:t>
            </w:r>
          </w:p>
        </w:tc>
      </w:tr>
      <w:tr w:rsidR="001F5423" w:rsidRPr="002A1CE2" w14:paraId="3579968B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7BF" w14:textId="39D031CA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 w:cs="Arial"/>
                <w:bCs/>
                <w:szCs w:val="22"/>
              </w:rPr>
              <w:t>23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A547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8C27" w14:textId="413826AF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Section Project /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Clause</w:t>
            </w:r>
            <w:r w:rsidRPr="002A1CE2">
              <w:rPr>
                <w:rFonts w:ascii="Book Antiqua" w:hAnsi="Book Antiqua"/>
                <w:spacing w:val="-9"/>
              </w:rPr>
              <w:t xml:space="preserve"> </w:t>
            </w:r>
            <w:r w:rsidRPr="002A1CE2">
              <w:rPr>
                <w:rFonts w:ascii="Book Antiqua" w:hAnsi="Book Antiqua"/>
              </w:rPr>
              <w:t>no.</w:t>
            </w:r>
            <w:r w:rsidRPr="002A1CE2">
              <w:rPr>
                <w:rFonts w:ascii="Book Antiqua" w:hAnsi="Book Antiqua"/>
                <w:spacing w:val="-7"/>
              </w:rPr>
              <w:t xml:space="preserve"> </w:t>
            </w:r>
            <w:r w:rsidRPr="002A1CE2">
              <w:rPr>
                <w:rFonts w:ascii="Book Antiqua" w:hAnsi="Book Antiqua"/>
              </w:rPr>
              <w:t>2.1</w:t>
            </w:r>
            <w:r w:rsidRPr="002A1CE2">
              <w:rPr>
                <w:rFonts w:ascii="Book Antiqua" w:hAnsi="Book Antiqua"/>
                <w:spacing w:val="-10"/>
              </w:rPr>
              <w:t xml:space="preserve"> </w:t>
            </w:r>
            <w:r w:rsidRPr="002A1CE2">
              <w:rPr>
                <w:rFonts w:ascii="Book Antiqua" w:hAnsi="Book Antiqua"/>
              </w:rPr>
              <w:t>.c/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Page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No.</w:t>
            </w:r>
            <w:r w:rsidRPr="002A1CE2">
              <w:rPr>
                <w:rFonts w:ascii="Book Antiqua" w:hAnsi="Book Antiqua"/>
                <w:spacing w:val="2"/>
              </w:rPr>
              <w:t xml:space="preserve"> </w:t>
            </w:r>
            <w:r w:rsidRPr="002A1CE2">
              <w:rPr>
                <w:rFonts w:ascii="Book Antiqua" w:hAnsi="Book Antiqua"/>
              </w:rPr>
              <w:t>3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2"/>
              </w:rPr>
              <w:t xml:space="preserve"> </w:t>
            </w:r>
            <w:r w:rsidRPr="002A1CE2">
              <w:rPr>
                <w:rFonts w:ascii="Book Antiqua" w:hAnsi="Book Antiqua"/>
              </w:rPr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9BA5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CE4F" w14:textId="77777777" w:rsidR="001F5423" w:rsidRPr="002A1CE2" w:rsidRDefault="001F5423" w:rsidP="002A1CE2">
            <w:pPr>
              <w:pStyle w:val="TableParagraph"/>
              <w:spacing w:before="2" w:line="256" w:lineRule="auto"/>
              <w:ind w:left="39" w:right="101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We understand that cables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between individual MB [IMB] to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Common</w:t>
            </w:r>
            <w:r w:rsidRPr="002A1CE2">
              <w:rPr>
                <w:rFonts w:ascii="Book Antiqua" w:hAnsi="Book Antiqua"/>
                <w:spacing w:val="-6"/>
              </w:rPr>
              <w:t xml:space="preserve"> </w:t>
            </w:r>
            <w:r w:rsidRPr="002A1CE2">
              <w:rPr>
                <w:rFonts w:ascii="Book Antiqua" w:hAnsi="Book Antiqua"/>
              </w:rPr>
              <w:t>MB</w:t>
            </w:r>
            <w:r w:rsidRPr="002A1CE2">
              <w:rPr>
                <w:rFonts w:ascii="Book Antiqua" w:hAnsi="Book Antiqua"/>
                <w:spacing w:val="-4"/>
              </w:rPr>
              <w:t xml:space="preserve"> </w:t>
            </w:r>
            <w:r w:rsidRPr="002A1CE2">
              <w:rPr>
                <w:rFonts w:ascii="Book Antiqua" w:hAnsi="Book Antiqua"/>
              </w:rPr>
              <w:t>[CMB]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are</w:t>
            </w:r>
            <w:r w:rsidRPr="002A1CE2">
              <w:rPr>
                <w:rFonts w:ascii="Book Antiqua" w:hAnsi="Book Antiqua"/>
                <w:spacing w:val="-8"/>
              </w:rPr>
              <w:t xml:space="preserve"> </w:t>
            </w:r>
            <w:r w:rsidRPr="002A1CE2">
              <w:rPr>
                <w:rFonts w:ascii="Book Antiqua" w:hAnsi="Book Antiqua"/>
              </w:rPr>
              <w:t>excluded</w:t>
            </w:r>
            <w:r w:rsidRPr="002A1CE2">
              <w:rPr>
                <w:rFonts w:ascii="Book Antiqua" w:hAnsi="Book Antiqua"/>
                <w:spacing w:val="-58"/>
              </w:rPr>
              <w:t xml:space="preserve"> </w:t>
            </w:r>
            <w:r w:rsidRPr="002A1CE2">
              <w:rPr>
                <w:rFonts w:ascii="Book Antiqua" w:hAnsi="Book Antiqua"/>
              </w:rPr>
              <w:t>from bidder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scope.</w:t>
            </w:r>
            <w:r w:rsidRPr="002A1CE2">
              <w:rPr>
                <w:rFonts w:ascii="Book Antiqua" w:hAnsi="Book Antiqua"/>
                <w:spacing w:val="2"/>
              </w:rPr>
              <w:t xml:space="preserve"> </w:t>
            </w:r>
            <w:r w:rsidRPr="002A1CE2">
              <w:rPr>
                <w:rFonts w:ascii="Book Antiqua" w:hAnsi="Book Antiqua"/>
              </w:rPr>
              <w:t>Please</w:t>
            </w:r>
          </w:p>
          <w:p w14:paraId="67C8DCDC" w14:textId="45677228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Confirm.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CE8C" w14:textId="2C9350FC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Bidder</w:t>
            </w:r>
            <w:r w:rsidRPr="002A1CE2">
              <w:rPr>
                <w:rFonts w:ascii="Book Antiqua" w:hAnsi="Book Antiqua"/>
                <w:spacing w:val="-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to</w:t>
            </w:r>
            <w:r w:rsidRPr="002A1CE2">
              <w:rPr>
                <w:rFonts w:ascii="Book Antiqua" w:hAnsi="Book Antiqua"/>
                <w:spacing w:val="-5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quote</w:t>
            </w:r>
            <w:r w:rsidRPr="002A1CE2">
              <w:rPr>
                <w:rFonts w:ascii="Book Antiqua" w:hAnsi="Book Antiqua"/>
                <w:spacing w:val="-4"/>
                <w:szCs w:val="22"/>
              </w:rPr>
              <w:t xml:space="preserve"> </w:t>
            </w:r>
            <w:proofErr w:type="gramStart"/>
            <w:r w:rsidRPr="002A1CE2">
              <w:rPr>
                <w:rFonts w:ascii="Book Antiqua" w:hAnsi="Book Antiqua"/>
                <w:szCs w:val="22"/>
              </w:rPr>
              <w:t xml:space="preserve">meeting </w:t>
            </w:r>
            <w:r w:rsidRPr="002A1CE2">
              <w:rPr>
                <w:rFonts w:ascii="Book Antiqua" w:hAnsi="Book Antiqua"/>
                <w:spacing w:val="-58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the</w:t>
            </w:r>
            <w:proofErr w:type="gramEnd"/>
            <w:r w:rsidRPr="002A1CE2">
              <w:rPr>
                <w:rFonts w:ascii="Book Antiqua" w:hAnsi="Book Antiqua"/>
                <w:spacing w:val="-3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requirement</w:t>
            </w:r>
            <w:r w:rsidRPr="002A1CE2">
              <w:rPr>
                <w:rFonts w:ascii="Book Antiqua" w:hAnsi="Book Antiqua"/>
                <w:spacing w:val="2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of</w:t>
            </w:r>
            <w:r w:rsidRPr="002A1CE2">
              <w:rPr>
                <w:rFonts w:ascii="Book Antiqua" w:hAnsi="Book Antiqua"/>
                <w:spacing w:val="-1"/>
                <w:szCs w:val="22"/>
              </w:rPr>
              <w:t xml:space="preserve"> </w:t>
            </w:r>
            <w:r w:rsidRPr="002A1CE2">
              <w:rPr>
                <w:rFonts w:ascii="Book Antiqua" w:hAnsi="Book Antiqua"/>
                <w:szCs w:val="22"/>
              </w:rPr>
              <w:t>clause 2.1(c) of Section Project.</w:t>
            </w:r>
          </w:p>
        </w:tc>
      </w:tr>
      <w:tr w:rsidR="001F5423" w:rsidRPr="002A1CE2" w14:paraId="5C6C6A4C" w14:textId="77777777" w:rsidTr="007813E4">
        <w:trPr>
          <w:trHeight w:val="1247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86F" w14:textId="095EA87A" w:rsidR="001F5423" w:rsidRPr="002A1CE2" w:rsidRDefault="001F5423" w:rsidP="002A1CE2">
            <w:pPr>
              <w:ind w:firstLine="204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A1CE2">
              <w:rPr>
                <w:rFonts w:ascii="Book Antiqua" w:hAnsi="Book Antiqua" w:cs="Arial"/>
                <w:bCs/>
                <w:szCs w:val="22"/>
              </w:rPr>
              <w:t>24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240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89E" w14:textId="08282793" w:rsidR="001F5423" w:rsidRPr="002A1CE2" w:rsidRDefault="001F5423" w:rsidP="002A1CE2">
            <w:pPr>
              <w:pStyle w:val="TableParagraph"/>
              <w:tabs>
                <w:tab w:val="left" w:pos="787"/>
                <w:tab w:val="right" w:pos="1694"/>
              </w:tabs>
              <w:spacing w:before="290"/>
              <w:ind w:left="5" w:right="-15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Section Project /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Clause</w:t>
            </w:r>
            <w:r w:rsidRPr="002A1CE2">
              <w:rPr>
                <w:rFonts w:ascii="Book Antiqua" w:hAnsi="Book Antiqua"/>
                <w:spacing w:val="-9"/>
              </w:rPr>
              <w:t xml:space="preserve"> </w:t>
            </w:r>
            <w:r w:rsidRPr="002A1CE2">
              <w:rPr>
                <w:rFonts w:ascii="Book Antiqua" w:hAnsi="Book Antiqua"/>
              </w:rPr>
              <w:t>no.</w:t>
            </w:r>
            <w:r w:rsidRPr="002A1CE2">
              <w:rPr>
                <w:rFonts w:ascii="Book Antiqua" w:hAnsi="Book Antiqua"/>
                <w:spacing w:val="-7"/>
              </w:rPr>
              <w:t xml:space="preserve"> </w:t>
            </w:r>
            <w:r w:rsidRPr="002A1CE2">
              <w:rPr>
                <w:rFonts w:ascii="Book Antiqua" w:hAnsi="Book Antiqua"/>
              </w:rPr>
              <w:t>2.1</w:t>
            </w:r>
            <w:r w:rsidRPr="002A1CE2">
              <w:rPr>
                <w:rFonts w:ascii="Book Antiqua" w:hAnsi="Book Antiqua"/>
                <w:spacing w:val="-10"/>
              </w:rPr>
              <w:t xml:space="preserve"> </w:t>
            </w:r>
            <w:r w:rsidRPr="002A1CE2">
              <w:rPr>
                <w:rFonts w:ascii="Book Antiqua" w:hAnsi="Book Antiqua"/>
              </w:rPr>
              <w:t>.c/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Page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No.</w:t>
            </w:r>
            <w:r w:rsidRPr="002A1CE2">
              <w:rPr>
                <w:rFonts w:ascii="Book Antiqua" w:hAnsi="Book Antiqua"/>
                <w:spacing w:val="2"/>
              </w:rPr>
              <w:t xml:space="preserve"> </w:t>
            </w:r>
            <w:r w:rsidRPr="002A1CE2">
              <w:rPr>
                <w:rFonts w:ascii="Book Antiqua" w:hAnsi="Book Antiqua"/>
              </w:rPr>
              <w:t>3</w:t>
            </w:r>
            <w:r w:rsidRPr="002A1CE2">
              <w:rPr>
                <w:rFonts w:ascii="Book Antiqua" w:hAnsi="Book Antiqua"/>
                <w:spacing w:val="-3"/>
              </w:rPr>
              <w:t xml:space="preserve"> </w:t>
            </w:r>
            <w:r w:rsidRPr="002A1CE2">
              <w:rPr>
                <w:rFonts w:ascii="Book Antiqua" w:hAnsi="Book Antiqua"/>
              </w:rPr>
              <w:t>of</w:t>
            </w:r>
            <w:r w:rsidRPr="002A1CE2">
              <w:rPr>
                <w:rFonts w:ascii="Book Antiqua" w:hAnsi="Book Antiqua"/>
                <w:spacing w:val="2"/>
              </w:rPr>
              <w:t xml:space="preserve"> </w:t>
            </w:r>
            <w:r w:rsidRPr="002A1CE2">
              <w:rPr>
                <w:rFonts w:ascii="Book Antiqua" w:hAnsi="Book Antiqua"/>
              </w:rPr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B74C" w14:textId="77777777" w:rsidR="001F5423" w:rsidRPr="002A1CE2" w:rsidRDefault="001F5423" w:rsidP="002A1CE2">
            <w:pPr>
              <w:pStyle w:val="TableParagraph"/>
              <w:jc w:val="both"/>
              <w:rPr>
                <w:rFonts w:ascii="Book Antiqua" w:hAnsi="Book Antiqua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DB64" w14:textId="77777777" w:rsidR="001F5423" w:rsidRPr="002A1CE2" w:rsidRDefault="001F5423" w:rsidP="002A1CE2">
            <w:pPr>
              <w:pStyle w:val="TableParagraph"/>
              <w:spacing w:before="2" w:line="256" w:lineRule="auto"/>
              <w:ind w:left="39" w:right="15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If Cable between individual MB</w:t>
            </w:r>
            <w:r w:rsidRPr="002A1CE2">
              <w:rPr>
                <w:rFonts w:ascii="Book Antiqua" w:hAnsi="Book Antiqua"/>
                <w:spacing w:val="1"/>
              </w:rPr>
              <w:t xml:space="preserve"> </w:t>
            </w:r>
            <w:r w:rsidRPr="002A1CE2">
              <w:rPr>
                <w:rFonts w:ascii="Book Antiqua" w:hAnsi="Book Antiqua"/>
              </w:rPr>
              <w:t>[IMB] to Common MB [CMB] are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in bidder’s scope, please provide</w:t>
            </w:r>
            <w:r w:rsidRPr="002A1CE2">
              <w:rPr>
                <w:rFonts w:ascii="Book Antiqua" w:hAnsi="Book Antiqua"/>
                <w:spacing w:val="-59"/>
              </w:rPr>
              <w:t xml:space="preserve"> </w:t>
            </w:r>
            <w:r w:rsidRPr="002A1CE2">
              <w:rPr>
                <w:rFonts w:ascii="Book Antiqua" w:hAnsi="Book Antiqua"/>
              </w:rPr>
              <w:t>the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cable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routing</w:t>
            </w:r>
            <w:r w:rsidRPr="002A1CE2">
              <w:rPr>
                <w:rFonts w:ascii="Book Antiqua" w:hAnsi="Book Antiqua"/>
                <w:spacing w:val="-1"/>
              </w:rPr>
              <w:t xml:space="preserve"> </w:t>
            </w:r>
            <w:r w:rsidRPr="002A1CE2">
              <w:rPr>
                <w:rFonts w:ascii="Book Antiqua" w:hAnsi="Book Antiqua"/>
              </w:rPr>
              <w:t>distance</w:t>
            </w:r>
          </w:p>
          <w:p w14:paraId="0B7AA68B" w14:textId="42274C84" w:rsidR="001F5423" w:rsidRPr="002A1CE2" w:rsidRDefault="001F5423" w:rsidP="002A1CE2">
            <w:pPr>
              <w:pStyle w:val="TableParagraph"/>
              <w:spacing w:before="4" w:line="256" w:lineRule="auto"/>
              <w:ind w:left="39" w:right="13"/>
              <w:jc w:val="both"/>
              <w:rPr>
                <w:rFonts w:ascii="Book Antiqua" w:hAnsi="Book Antiqua"/>
              </w:rPr>
            </w:pPr>
            <w:r w:rsidRPr="002A1CE2">
              <w:rPr>
                <w:rFonts w:ascii="Book Antiqua" w:hAnsi="Book Antiqua"/>
              </w:rPr>
              <w:t>between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IMB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to</w:t>
            </w:r>
            <w:r w:rsidRPr="002A1CE2">
              <w:rPr>
                <w:rFonts w:ascii="Book Antiqua" w:hAnsi="Book Antiqua"/>
                <w:spacing w:val="-2"/>
              </w:rPr>
              <w:t xml:space="preserve"> </w:t>
            </w:r>
            <w:r w:rsidRPr="002A1CE2">
              <w:rPr>
                <w:rFonts w:ascii="Book Antiqua" w:hAnsi="Book Antiqua"/>
              </w:rPr>
              <w:t>CMB.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E45B" w14:textId="78AF3ED7" w:rsidR="001F5423" w:rsidRPr="002A1CE2" w:rsidRDefault="001F5423" w:rsidP="002A1CE2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2A1CE2">
              <w:rPr>
                <w:rFonts w:ascii="Book Antiqua" w:hAnsi="Book Antiqua"/>
                <w:szCs w:val="22"/>
              </w:rPr>
              <w:t>Shall be provided to the bidder in the event of award.</w:t>
            </w:r>
          </w:p>
        </w:tc>
      </w:tr>
    </w:tbl>
    <w:p w14:paraId="46C769B0" w14:textId="77777777" w:rsidR="00662D60" w:rsidRPr="002A1CE2" w:rsidRDefault="00662D60" w:rsidP="002A1CE2">
      <w:pPr>
        <w:jc w:val="both"/>
        <w:rPr>
          <w:rFonts w:ascii="Book Antiqua" w:hAnsi="Book Antiqua" w:cs="Arial"/>
          <w:szCs w:val="22"/>
        </w:rPr>
      </w:pPr>
    </w:p>
    <w:sectPr w:rsidR="00662D60" w:rsidRPr="002A1CE2" w:rsidSect="00552E10">
      <w:headerReference w:type="default" r:id="rId7"/>
      <w:footerReference w:type="default" r:id="rId8"/>
      <w:pgSz w:w="23811" w:h="16838" w:orient="landscape" w:code="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15F7C" w14:textId="77777777" w:rsidR="004033D3" w:rsidRDefault="004033D3" w:rsidP="00B97F52">
      <w:pPr>
        <w:spacing w:after="0" w:line="240" w:lineRule="auto"/>
      </w:pPr>
      <w:r>
        <w:separator/>
      </w:r>
    </w:p>
  </w:endnote>
  <w:endnote w:type="continuationSeparator" w:id="0">
    <w:p w14:paraId="53C003BA" w14:textId="77777777" w:rsidR="004033D3" w:rsidRDefault="004033D3" w:rsidP="00B9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52808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2806B8" w14:textId="77777777" w:rsidR="00B97F52" w:rsidRDefault="004244A8" w:rsidP="00B97F52">
            <w:pPr>
              <w:pStyle w:val="Footer"/>
            </w:pPr>
            <w:r>
              <w:pict w14:anchorId="4E5B3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in;height:36pt">
                  <v:imagedata r:id="rId1" o:title=""/>
                  <o:lock v:ext="edit" ungrouping="t" rotation="t" cropping="t" verticies="t" text="t" grouping="t"/>
                  <o:signatureline v:ext="edit" id="{AA3DDE1C-0EB0-44A5-969E-621009478C70}" provid="{00000000-0000-0000-0000-000000000000}" o:suggestedsigner="Adil Iqbal Khan" o:suggestedsigner2="Dy. Manager (CS)" showsigndate="f" issignatureline="t"/>
                </v:shape>
              </w:pict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</w:r>
            <w:r w:rsidR="00B97F52">
              <w:tab/>
              <w:t xml:space="preserve">Page </w:t>
            </w:r>
            <w:r w:rsidR="00B97F52">
              <w:rPr>
                <w:b/>
                <w:bCs/>
                <w:sz w:val="24"/>
                <w:szCs w:val="24"/>
              </w:rPr>
              <w:fldChar w:fldCharType="begin"/>
            </w:r>
            <w:r w:rsidR="00B97F52">
              <w:rPr>
                <w:b/>
                <w:bCs/>
              </w:rPr>
              <w:instrText xml:space="preserve"> PAGE </w:instrText>
            </w:r>
            <w:r w:rsidR="00B97F52">
              <w:rPr>
                <w:b/>
                <w:bCs/>
                <w:sz w:val="24"/>
                <w:szCs w:val="24"/>
              </w:rPr>
              <w:fldChar w:fldCharType="separate"/>
            </w:r>
            <w:r w:rsidR="00B97F52">
              <w:rPr>
                <w:b/>
                <w:bCs/>
                <w:noProof/>
              </w:rPr>
              <w:t>2</w:t>
            </w:r>
            <w:r w:rsidR="00B97F52">
              <w:rPr>
                <w:b/>
                <w:bCs/>
                <w:sz w:val="24"/>
                <w:szCs w:val="24"/>
              </w:rPr>
              <w:fldChar w:fldCharType="end"/>
            </w:r>
            <w:r w:rsidR="00B97F52">
              <w:t xml:space="preserve"> of </w:t>
            </w:r>
            <w:r w:rsidR="00B97F52">
              <w:rPr>
                <w:b/>
                <w:bCs/>
                <w:sz w:val="24"/>
                <w:szCs w:val="24"/>
              </w:rPr>
              <w:fldChar w:fldCharType="begin"/>
            </w:r>
            <w:r w:rsidR="00B97F52">
              <w:rPr>
                <w:b/>
                <w:bCs/>
              </w:rPr>
              <w:instrText xml:space="preserve"> NUMPAGES  </w:instrText>
            </w:r>
            <w:r w:rsidR="00B97F52">
              <w:rPr>
                <w:b/>
                <w:bCs/>
                <w:sz w:val="24"/>
                <w:szCs w:val="24"/>
              </w:rPr>
              <w:fldChar w:fldCharType="separate"/>
            </w:r>
            <w:r w:rsidR="00B97F52">
              <w:rPr>
                <w:b/>
                <w:bCs/>
                <w:noProof/>
              </w:rPr>
              <w:t>2</w:t>
            </w:r>
            <w:r w:rsidR="00B97F5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552E2" w14:textId="77777777" w:rsidR="004033D3" w:rsidRDefault="004033D3" w:rsidP="00B97F52">
      <w:pPr>
        <w:spacing w:after="0" w:line="240" w:lineRule="auto"/>
      </w:pPr>
      <w:r>
        <w:separator/>
      </w:r>
    </w:p>
  </w:footnote>
  <w:footnote w:type="continuationSeparator" w:id="0">
    <w:p w14:paraId="31E6C1EF" w14:textId="77777777" w:rsidR="004033D3" w:rsidRDefault="004033D3" w:rsidP="00B9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3633E" w14:textId="77777777" w:rsidR="00230773" w:rsidRDefault="00230773" w:rsidP="007813E4">
    <w:pPr>
      <w:pStyle w:val="ListParagraph"/>
      <w:pBdr>
        <w:bottom w:val="single" w:sz="12" w:space="1" w:color="auto"/>
      </w:pBdr>
      <w:ind w:left="0"/>
      <w:jc w:val="both"/>
      <w:rPr>
        <w:rFonts w:ascii="Book Antiqua" w:hAnsi="Book Antiqua" w:cs="Arial"/>
        <w:b/>
        <w:bCs/>
        <w:u w:val="single"/>
      </w:rPr>
    </w:pPr>
  </w:p>
  <w:p w14:paraId="231E5AB8" w14:textId="371F3D52" w:rsidR="007813E4" w:rsidRPr="002A1CE2" w:rsidRDefault="007813E4" w:rsidP="007813E4">
    <w:pPr>
      <w:pStyle w:val="ListParagraph"/>
      <w:pBdr>
        <w:bottom w:val="single" w:sz="12" w:space="1" w:color="auto"/>
      </w:pBdr>
      <w:ind w:left="0"/>
      <w:jc w:val="both"/>
      <w:rPr>
        <w:rFonts w:ascii="Book Antiqua" w:hAnsi="Book Antiqua" w:cs="Arial"/>
      </w:rPr>
    </w:pPr>
    <w:r w:rsidRPr="002A1CE2">
      <w:rPr>
        <w:rFonts w:ascii="Book Antiqua" w:hAnsi="Book Antiqua" w:cs="Arial"/>
        <w:b/>
        <w:bCs/>
        <w:u w:val="single"/>
      </w:rPr>
      <w:t xml:space="preserve">Clarification-II dated </w:t>
    </w:r>
    <w:r w:rsidR="004244A8">
      <w:rPr>
        <w:rFonts w:ascii="Book Antiqua" w:hAnsi="Book Antiqua" w:cs="Arial"/>
        <w:b/>
        <w:bCs/>
        <w:u w:val="single"/>
      </w:rPr>
      <w:t>08/02</w:t>
    </w:r>
    <w:r w:rsidRPr="002A1CE2">
      <w:rPr>
        <w:rFonts w:ascii="Book Antiqua" w:hAnsi="Book Antiqua" w:cs="Arial"/>
        <w:b/>
        <w:bCs/>
        <w:u w:val="single"/>
      </w:rPr>
      <w:t>/2022 (Technical) to the Bidding Document for 765kV Transformer Package TR04</w:t>
    </w:r>
    <w:r w:rsidRPr="002A1CE2">
      <w:rPr>
        <w:rFonts w:ascii="Book Antiqua" w:hAnsi="Book Antiqua" w:cs="Arial"/>
      </w:rPr>
      <w:t xml:space="preserve"> for 6x 500MVA 765/400/33kv 1-Phase Transformers associated with Bulk Procurement of 765kV &amp; 400kV class Transformers of various Capacities- Lot 2. </w:t>
    </w:r>
    <w:r w:rsidRPr="002A1CE2">
      <w:rPr>
        <w:rFonts w:ascii="Book Antiqua" w:hAnsi="Book Antiqua" w:cs="Arial"/>
        <w:b/>
        <w:bCs/>
      </w:rPr>
      <w:t xml:space="preserve">Specification No.: </w:t>
    </w:r>
    <w:r w:rsidRPr="002A1CE2">
      <w:rPr>
        <w:rFonts w:ascii="Book Antiqua" w:hAnsi="Book Antiqua" w:cs="Arial"/>
      </w:rPr>
      <w:t>5002002074/TRANSFORMER/DOM/A00 - CC CS 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A04157"/>
    <w:multiLevelType w:val="hybridMultilevel"/>
    <w:tmpl w:val="393C2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30A43"/>
    <w:multiLevelType w:val="hybridMultilevel"/>
    <w:tmpl w:val="DDDCF16C"/>
    <w:lvl w:ilvl="0" w:tplc="758031D8">
      <w:start w:val="1"/>
      <w:numFmt w:val="decimal"/>
      <w:lvlText w:val="%1)"/>
      <w:lvlJc w:val="left"/>
      <w:pPr>
        <w:ind w:left="39" w:hanging="233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BAC2305C">
      <w:numFmt w:val="bullet"/>
      <w:lvlText w:val="•"/>
      <w:lvlJc w:val="left"/>
      <w:pPr>
        <w:ind w:left="377" w:hanging="233"/>
      </w:pPr>
      <w:rPr>
        <w:rFonts w:hint="default"/>
        <w:lang w:val="en-US" w:eastAsia="en-US" w:bidi="ar-SA"/>
      </w:rPr>
    </w:lvl>
    <w:lvl w:ilvl="2" w:tplc="B0646D3A">
      <w:numFmt w:val="bullet"/>
      <w:lvlText w:val="•"/>
      <w:lvlJc w:val="left"/>
      <w:pPr>
        <w:ind w:left="715" w:hanging="233"/>
      </w:pPr>
      <w:rPr>
        <w:rFonts w:hint="default"/>
        <w:lang w:val="en-US" w:eastAsia="en-US" w:bidi="ar-SA"/>
      </w:rPr>
    </w:lvl>
    <w:lvl w:ilvl="3" w:tplc="C29C7F2C">
      <w:numFmt w:val="bullet"/>
      <w:lvlText w:val="•"/>
      <w:lvlJc w:val="left"/>
      <w:pPr>
        <w:ind w:left="1053" w:hanging="233"/>
      </w:pPr>
      <w:rPr>
        <w:rFonts w:hint="default"/>
        <w:lang w:val="en-US" w:eastAsia="en-US" w:bidi="ar-SA"/>
      </w:rPr>
    </w:lvl>
    <w:lvl w:ilvl="4" w:tplc="35601656">
      <w:numFmt w:val="bullet"/>
      <w:lvlText w:val="•"/>
      <w:lvlJc w:val="left"/>
      <w:pPr>
        <w:ind w:left="1390" w:hanging="233"/>
      </w:pPr>
      <w:rPr>
        <w:rFonts w:hint="default"/>
        <w:lang w:val="en-US" w:eastAsia="en-US" w:bidi="ar-SA"/>
      </w:rPr>
    </w:lvl>
    <w:lvl w:ilvl="5" w:tplc="4D6CA00A">
      <w:numFmt w:val="bullet"/>
      <w:lvlText w:val="•"/>
      <w:lvlJc w:val="left"/>
      <w:pPr>
        <w:ind w:left="1728" w:hanging="233"/>
      </w:pPr>
      <w:rPr>
        <w:rFonts w:hint="default"/>
        <w:lang w:val="en-US" w:eastAsia="en-US" w:bidi="ar-SA"/>
      </w:rPr>
    </w:lvl>
    <w:lvl w:ilvl="6" w:tplc="1C542ACE">
      <w:numFmt w:val="bullet"/>
      <w:lvlText w:val="•"/>
      <w:lvlJc w:val="left"/>
      <w:pPr>
        <w:ind w:left="2066" w:hanging="233"/>
      </w:pPr>
      <w:rPr>
        <w:rFonts w:hint="default"/>
        <w:lang w:val="en-US" w:eastAsia="en-US" w:bidi="ar-SA"/>
      </w:rPr>
    </w:lvl>
    <w:lvl w:ilvl="7" w:tplc="6B46FAF8">
      <w:numFmt w:val="bullet"/>
      <w:lvlText w:val="•"/>
      <w:lvlJc w:val="left"/>
      <w:pPr>
        <w:ind w:left="2403" w:hanging="233"/>
      </w:pPr>
      <w:rPr>
        <w:rFonts w:hint="default"/>
        <w:lang w:val="en-US" w:eastAsia="en-US" w:bidi="ar-SA"/>
      </w:rPr>
    </w:lvl>
    <w:lvl w:ilvl="8" w:tplc="88500072">
      <w:numFmt w:val="bullet"/>
      <w:lvlText w:val="•"/>
      <w:lvlJc w:val="left"/>
      <w:pPr>
        <w:ind w:left="2741" w:hanging="233"/>
      </w:pPr>
      <w:rPr>
        <w:rFonts w:hint="default"/>
        <w:lang w:val="en-US" w:eastAsia="en-US" w:bidi="ar-SA"/>
      </w:rPr>
    </w:lvl>
  </w:abstractNum>
  <w:abstractNum w:abstractNumId="2" w15:restartNumberingAfterBreak="0">
    <w:nsid w:val="5D1A6B86"/>
    <w:multiLevelType w:val="hybridMultilevel"/>
    <w:tmpl w:val="C0949C6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4D"/>
    <w:rsid w:val="000E5DF0"/>
    <w:rsid w:val="00125284"/>
    <w:rsid w:val="001604F2"/>
    <w:rsid w:val="001B03BE"/>
    <w:rsid w:val="001D2DA2"/>
    <w:rsid w:val="001F5423"/>
    <w:rsid w:val="00230773"/>
    <w:rsid w:val="00270B5A"/>
    <w:rsid w:val="002A1CE2"/>
    <w:rsid w:val="003E0E0B"/>
    <w:rsid w:val="004033D3"/>
    <w:rsid w:val="004244A8"/>
    <w:rsid w:val="00552E10"/>
    <w:rsid w:val="005662CA"/>
    <w:rsid w:val="005C43BF"/>
    <w:rsid w:val="00641BA6"/>
    <w:rsid w:val="00651F10"/>
    <w:rsid w:val="00662D60"/>
    <w:rsid w:val="006C041F"/>
    <w:rsid w:val="007813E4"/>
    <w:rsid w:val="007B62D8"/>
    <w:rsid w:val="009C5BBD"/>
    <w:rsid w:val="00AB77A6"/>
    <w:rsid w:val="00B6794D"/>
    <w:rsid w:val="00B8581A"/>
    <w:rsid w:val="00B97F52"/>
    <w:rsid w:val="00BA767B"/>
    <w:rsid w:val="00C244A7"/>
    <w:rsid w:val="00C33871"/>
    <w:rsid w:val="00C85C9D"/>
    <w:rsid w:val="00CB4902"/>
    <w:rsid w:val="00D537A5"/>
    <w:rsid w:val="00E23872"/>
    <w:rsid w:val="00EE726C"/>
    <w:rsid w:val="00F31E71"/>
    <w:rsid w:val="00F9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385B0"/>
  <w15:chartTrackingRefBased/>
  <w15:docId w15:val="{F0B1F488-1192-4027-B9C6-1A93F1C3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GB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7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794D"/>
    <w:pPr>
      <w:spacing w:after="0" w:line="240" w:lineRule="auto"/>
      <w:ind w:left="720"/>
    </w:pPr>
    <w:rPr>
      <w:rFonts w:ascii="Calibri" w:hAnsi="Calibri" w:cs="Calibri"/>
      <w:szCs w:val="22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F52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F52"/>
    <w:rPr>
      <w:rFonts w:cs="Mangal"/>
      <w:lang w:val="en-IN"/>
    </w:rPr>
  </w:style>
  <w:style w:type="paragraph" w:customStyle="1" w:styleId="TableParagraph">
    <w:name w:val="Table Paragraph"/>
    <w:basedOn w:val="Normal"/>
    <w:uiPriority w:val="1"/>
    <w:qFormat/>
    <w:rsid w:val="00270B5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RICHIK MANAS DAS</dc:creator>
  <cp:keywords/>
  <dc:description/>
  <cp:lastModifiedBy>Adil Iqbal Khan {Adil Iqbal Khan}</cp:lastModifiedBy>
  <cp:revision>24</cp:revision>
  <dcterms:created xsi:type="dcterms:W3CDTF">2022-01-11T04:19:00Z</dcterms:created>
  <dcterms:modified xsi:type="dcterms:W3CDTF">2022-02-08T07:27:00Z</dcterms:modified>
</cp:coreProperties>
</file>